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8E" w:rsidRDefault="00B17C8E" w:rsidP="00B17C8E"/>
    <w:p w:rsidR="00D543D1" w:rsidRDefault="00D543D1" w:rsidP="00D543D1">
      <w:pPr>
        <w:pStyle w:val="p2"/>
        <w:jc w:val="both"/>
        <w:rPr>
          <w:rFonts w:asciiTheme="minorHAnsi" w:hAnsiTheme="minorHAnsi"/>
          <w:b/>
          <w:color w:val="auto"/>
          <w:sz w:val="28"/>
        </w:rPr>
      </w:pPr>
      <w:r w:rsidRPr="0027490F">
        <w:rPr>
          <w:rFonts w:asciiTheme="minorHAnsi" w:hAnsiTheme="minorHAnsi"/>
          <w:b/>
          <w:color w:val="auto"/>
          <w:sz w:val="28"/>
        </w:rPr>
        <w:t>Les créations d’entreprises en 2017</w:t>
      </w:r>
    </w:p>
    <w:p w:rsidR="00B17C8E" w:rsidRPr="00087E06" w:rsidRDefault="00B17C8E" w:rsidP="00B17C8E">
      <w:pPr>
        <w:jc w:val="both"/>
        <w:rPr>
          <w:i/>
        </w:rPr>
      </w:pPr>
      <w:r>
        <w:rPr>
          <w:i/>
        </w:rPr>
        <w:t>L’ensemble des</w:t>
      </w:r>
      <w:r w:rsidRPr="00087E06">
        <w:rPr>
          <w:i/>
        </w:rPr>
        <w:t xml:space="preserve"> figures </w:t>
      </w:r>
      <w:r>
        <w:rPr>
          <w:i/>
        </w:rPr>
        <w:t xml:space="preserve">sous forme interactive, ainsi que </w:t>
      </w:r>
      <w:r w:rsidRPr="00087E06">
        <w:rPr>
          <w:i/>
        </w:rPr>
        <w:t xml:space="preserve">les données </w:t>
      </w:r>
      <w:r>
        <w:rPr>
          <w:i/>
        </w:rPr>
        <w:t>précises correspondantes</w:t>
      </w:r>
      <w:r w:rsidR="00ED1A2E">
        <w:rPr>
          <w:i/>
        </w:rPr>
        <w:t>,</w:t>
      </w:r>
      <w:r w:rsidRPr="00087E06">
        <w:rPr>
          <w:i/>
        </w:rPr>
        <w:t xml:space="preserve"> sont </w:t>
      </w:r>
      <w:r>
        <w:rPr>
          <w:i/>
        </w:rPr>
        <w:t>visualisables</w:t>
      </w:r>
      <w:r w:rsidRPr="00087E06">
        <w:rPr>
          <w:i/>
        </w:rPr>
        <w:t xml:space="preserve"> sur la ve</w:t>
      </w:r>
      <w:r>
        <w:rPr>
          <w:i/>
        </w:rPr>
        <w:t>r</w:t>
      </w:r>
      <w:r w:rsidRPr="00087E06">
        <w:rPr>
          <w:i/>
        </w:rPr>
        <w:t>sion en ligne de l’article.</w:t>
      </w:r>
    </w:p>
    <w:p w:rsidR="00B17C8E" w:rsidRDefault="00B17C8E" w:rsidP="00B17C8E"/>
    <w:p w:rsidR="001A09B2" w:rsidRDefault="001A09B2" w:rsidP="001A09B2">
      <w:pPr>
        <w:jc w:val="both"/>
        <w:rPr>
          <w:color w:val="000000"/>
        </w:rPr>
      </w:pPr>
      <w:bookmarkStart w:id="0" w:name="_GoBack"/>
      <w:bookmarkEnd w:id="0"/>
    </w:p>
    <w:p w:rsidR="001A09B2" w:rsidRPr="0070274C" w:rsidRDefault="001A09B2" w:rsidP="001A09B2">
      <w:pPr>
        <w:jc w:val="both"/>
        <w:rPr>
          <w:i/>
          <w:color w:val="000000"/>
        </w:rPr>
      </w:pPr>
      <w:r w:rsidRPr="0070274C">
        <w:rPr>
          <w:b/>
          <w:color w:val="000000"/>
        </w:rPr>
        <w:t>Sommaire</w:t>
      </w:r>
      <w:r>
        <w:rPr>
          <w:b/>
          <w:color w:val="000000"/>
        </w:rPr>
        <w:t xml:space="preserve"> de l’</w:t>
      </w:r>
      <w:r w:rsidRPr="00F441E4">
        <w:rPr>
          <w:b/>
          <w:i/>
          <w:color w:val="000000"/>
        </w:rPr>
        <w:t>Insee Première</w:t>
      </w:r>
      <w:r>
        <w:rPr>
          <w:b/>
          <w:color w:val="000000"/>
        </w:rPr>
        <w:t xml:space="preserve"> </w:t>
      </w:r>
      <w:r w:rsidRPr="0070274C">
        <w:rPr>
          <w:i/>
          <w:color w:val="000000"/>
        </w:rPr>
        <w:t>(</w:t>
      </w:r>
      <w:r>
        <w:rPr>
          <w:i/>
          <w:color w:val="000000"/>
        </w:rPr>
        <w:t xml:space="preserve">la </w:t>
      </w:r>
      <w:r w:rsidRPr="0070274C">
        <w:rPr>
          <w:i/>
          <w:color w:val="000000"/>
        </w:rPr>
        <w:t xml:space="preserve">totalité </w:t>
      </w:r>
      <w:r>
        <w:rPr>
          <w:i/>
          <w:color w:val="000000"/>
        </w:rPr>
        <w:t>du numéro est</w:t>
      </w:r>
      <w:r w:rsidRPr="0070274C">
        <w:rPr>
          <w:i/>
          <w:color w:val="000000"/>
        </w:rPr>
        <w:t xml:space="preserve"> </w:t>
      </w:r>
      <w:r>
        <w:rPr>
          <w:i/>
          <w:color w:val="000000"/>
        </w:rPr>
        <w:t>visualisable</w:t>
      </w:r>
      <w:r w:rsidRPr="0070274C">
        <w:rPr>
          <w:i/>
          <w:color w:val="000000"/>
        </w:rPr>
        <w:t xml:space="preserve"> en ligne)</w:t>
      </w:r>
    </w:p>
    <w:p w:rsidR="001A09B2" w:rsidRDefault="00692199" w:rsidP="001A09B2">
      <w:pPr>
        <w:pStyle w:val="Paragraphedeliste"/>
        <w:numPr>
          <w:ilvl w:val="0"/>
          <w:numId w:val="3"/>
        </w:numPr>
        <w:textAlignment w:val="baseline"/>
        <w:rPr>
          <w:rFonts w:cs="Arial"/>
        </w:rPr>
      </w:pPr>
      <w:hyperlink r:id="rId8" w:anchor="titre-bloc-1" w:history="1">
        <w:r w:rsidR="001A09B2" w:rsidRPr="00CA046E">
          <w:rPr>
            <w:rStyle w:val="Lienhypertexte"/>
            <w:rFonts w:cs="Arial"/>
            <w:bCs/>
            <w:color w:val="auto"/>
            <w:u w:val="none"/>
            <w:bdr w:val="none" w:sz="0" w:space="0" w:color="auto" w:frame="1"/>
          </w:rPr>
          <w:t>Le nombre de créations classiques à son plus haut niveau jamais mesuré</w:t>
        </w:r>
      </w:hyperlink>
    </w:p>
    <w:p w:rsidR="001A09B2" w:rsidRDefault="00692199" w:rsidP="001A09B2">
      <w:pPr>
        <w:pStyle w:val="Paragraphedeliste"/>
        <w:numPr>
          <w:ilvl w:val="0"/>
          <w:numId w:val="3"/>
        </w:numPr>
        <w:textAlignment w:val="baseline"/>
        <w:rPr>
          <w:rFonts w:cs="Arial"/>
        </w:rPr>
      </w:pPr>
      <w:hyperlink r:id="rId9" w:anchor="titre-bloc-4" w:history="1">
        <w:r w:rsidR="001A09B2" w:rsidRPr="00CA046E">
          <w:rPr>
            <w:rStyle w:val="Lienhypertexte"/>
            <w:rFonts w:cs="Arial"/>
            <w:bCs/>
            <w:color w:val="auto"/>
            <w:u w:val="none"/>
            <w:bdr w:val="none" w:sz="0" w:space="0" w:color="auto" w:frame="1"/>
          </w:rPr>
          <w:t>L’attractivité des sociétés par actions simplifiées se confirme</w:t>
        </w:r>
      </w:hyperlink>
    </w:p>
    <w:p w:rsidR="001A09B2" w:rsidRDefault="00692199" w:rsidP="001A09B2">
      <w:pPr>
        <w:pStyle w:val="Paragraphedeliste"/>
        <w:numPr>
          <w:ilvl w:val="0"/>
          <w:numId w:val="3"/>
        </w:numPr>
        <w:textAlignment w:val="baseline"/>
        <w:rPr>
          <w:rFonts w:cs="Arial"/>
        </w:rPr>
      </w:pPr>
      <w:hyperlink r:id="rId10" w:anchor="titre-bloc-7" w:history="1">
        <w:r w:rsidR="001A09B2" w:rsidRPr="00CA046E">
          <w:rPr>
            <w:rStyle w:val="Lienhypertexte"/>
            <w:rFonts w:cs="Arial"/>
            <w:bCs/>
            <w:color w:val="auto"/>
            <w:u w:val="none"/>
            <w:bdr w:val="none" w:sz="0" w:space="0" w:color="auto" w:frame="1"/>
          </w:rPr>
          <w:t>Les activités spécialisées dépassent le commerce pour devenir le premier secteur créateur d’entreprises</w:t>
        </w:r>
      </w:hyperlink>
    </w:p>
    <w:p w:rsidR="001A09B2" w:rsidRDefault="00692199" w:rsidP="001A09B2">
      <w:pPr>
        <w:pStyle w:val="Paragraphedeliste"/>
        <w:numPr>
          <w:ilvl w:val="0"/>
          <w:numId w:val="3"/>
        </w:numPr>
        <w:textAlignment w:val="baseline"/>
        <w:rPr>
          <w:rFonts w:cs="Arial"/>
        </w:rPr>
      </w:pPr>
      <w:hyperlink r:id="rId11" w:anchor="titre-bloc-10" w:history="1">
        <w:r w:rsidR="001A09B2" w:rsidRPr="00CA046E">
          <w:rPr>
            <w:rStyle w:val="Lienhypertexte"/>
            <w:rFonts w:cs="Arial"/>
            <w:bCs/>
            <w:color w:val="auto"/>
            <w:u w:val="none"/>
            <w:bdr w:val="none" w:sz="0" w:space="0" w:color="auto" w:frame="1"/>
          </w:rPr>
          <w:t>Hausse des créations dans la quasi-totalité des autres secteurs</w:t>
        </w:r>
      </w:hyperlink>
    </w:p>
    <w:p w:rsidR="001A09B2" w:rsidRDefault="00692199" w:rsidP="001A09B2">
      <w:pPr>
        <w:pStyle w:val="Paragraphedeliste"/>
        <w:numPr>
          <w:ilvl w:val="0"/>
          <w:numId w:val="3"/>
        </w:numPr>
        <w:textAlignment w:val="baseline"/>
        <w:rPr>
          <w:rFonts w:cs="Arial"/>
        </w:rPr>
      </w:pPr>
      <w:hyperlink r:id="rId12" w:anchor="titre-bloc-12" w:history="1">
        <w:r w:rsidR="001A09B2" w:rsidRPr="00CA046E">
          <w:rPr>
            <w:rStyle w:val="Lienhypertexte"/>
            <w:rFonts w:cs="Arial"/>
            <w:bCs/>
            <w:color w:val="auto"/>
            <w:u w:val="none"/>
            <w:bdr w:val="none" w:sz="0" w:space="0" w:color="auto" w:frame="1"/>
          </w:rPr>
          <w:t>Les créations d’entreprises augmentent dans la quasi-totalité des régions</w:t>
        </w:r>
      </w:hyperlink>
    </w:p>
    <w:p w:rsidR="001A09B2" w:rsidRDefault="00692199" w:rsidP="001A09B2">
      <w:pPr>
        <w:pStyle w:val="Paragraphedeliste"/>
        <w:numPr>
          <w:ilvl w:val="0"/>
          <w:numId w:val="3"/>
        </w:numPr>
        <w:textAlignment w:val="baseline"/>
        <w:rPr>
          <w:rFonts w:cs="Arial"/>
        </w:rPr>
      </w:pPr>
      <w:hyperlink r:id="rId13" w:anchor="titre-bloc-15" w:history="1">
        <w:r w:rsidR="001A09B2" w:rsidRPr="00CA046E">
          <w:rPr>
            <w:rStyle w:val="Lienhypertexte"/>
            <w:rFonts w:cs="Arial"/>
            <w:bCs/>
            <w:color w:val="auto"/>
            <w:u w:val="none"/>
            <w:bdr w:val="none" w:sz="0" w:space="0" w:color="auto" w:frame="1"/>
          </w:rPr>
          <w:t>Seules 7 % des entreprises classiques sont employeuses au moment de leur création</w:t>
        </w:r>
      </w:hyperlink>
    </w:p>
    <w:p w:rsidR="001A09B2" w:rsidRDefault="00692199" w:rsidP="001A09B2">
      <w:pPr>
        <w:pStyle w:val="Paragraphedeliste"/>
        <w:numPr>
          <w:ilvl w:val="0"/>
          <w:numId w:val="3"/>
        </w:numPr>
        <w:textAlignment w:val="baseline"/>
        <w:rPr>
          <w:rFonts w:cs="Arial"/>
        </w:rPr>
      </w:pPr>
      <w:hyperlink r:id="rId14" w:anchor="titre-bloc-18" w:history="1">
        <w:r w:rsidR="001A09B2" w:rsidRPr="00CA046E">
          <w:rPr>
            <w:rStyle w:val="Lienhypertexte"/>
            <w:rFonts w:cs="Arial"/>
            <w:bCs/>
            <w:color w:val="auto"/>
            <w:u w:val="none"/>
            <w:bdr w:val="none" w:sz="0" w:space="0" w:color="auto" w:frame="1"/>
          </w:rPr>
          <w:t>Des créateurs d’entreprises individuelles de plus en plus jeunes</w:t>
        </w:r>
      </w:hyperlink>
    </w:p>
    <w:p w:rsidR="001A09B2" w:rsidRPr="00CA046E" w:rsidRDefault="00692199" w:rsidP="001A09B2">
      <w:pPr>
        <w:pStyle w:val="Paragraphedeliste"/>
        <w:numPr>
          <w:ilvl w:val="0"/>
          <w:numId w:val="3"/>
        </w:numPr>
        <w:textAlignment w:val="baseline"/>
        <w:rPr>
          <w:rFonts w:cs="Arial"/>
        </w:rPr>
      </w:pPr>
      <w:hyperlink r:id="rId15" w:anchor="titre-bloc-20" w:history="1">
        <w:r w:rsidR="001A09B2" w:rsidRPr="00CA046E">
          <w:rPr>
            <w:rStyle w:val="Lienhypertexte"/>
            <w:rFonts w:cs="Arial"/>
            <w:bCs/>
            <w:color w:val="auto"/>
            <w:u w:val="none"/>
            <w:bdr w:val="none" w:sz="0" w:space="0" w:color="auto" w:frame="1"/>
          </w:rPr>
          <w:t>Quatre créateurs d’entreprises individuelles sur dix sont des femmes</w:t>
        </w:r>
      </w:hyperlink>
    </w:p>
    <w:p w:rsidR="001A09B2" w:rsidRDefault="001A09B2" w:rsidP="001A09B2">
      <w:pPr>
        <w:jc w:val="both"/>
        <w:rPr>
          <w:color w:val="000000"/>
        </w:rPr>
      </w:pPr>
    </w:p>
    <w:p w:rsidR="00B17C8E" w:rsidRDefault="00B17C8E" w:rsidP="00B17C8E"/>
    <w:p w:rsidR="00D302CA" w:rsidRDefault="00D302CA" w:rsidP="00B17C8E"/>
    <w:p w:rsidR="0027490F" w:rsidRDefault="0027490F" w:rsidP="0027490F">
      <w:pPr>
        <w:pStyle w:val="p2"/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En 2017, 591 000 entreprises ont été créées en France, soit 7</w:t>
      </w:r>
      <w:r w:rsidR="00CA046E">
        <w:rPr>
          <w:rFonts w:asciiTheme="minorHAnsi" w:hAnsiTheme="minorHAnsi"/>
          <w:color w:val="auto"/>
          <w:sz w:val="24"/>
          <w:szCs w:val="24"/>
        </w:rPr>
        <w:t> </w:t>
      </w:r>
      <w:r>
        <w:rPr>
          <w:rFonts w:asciiTheme="minorHAnsi" w:hAnsiTheme="minorHAnsi"/>
          <w:color w:val="auto"/>
          <w:sz w:val="24"/>
          <w:szCs w:val="24"/>
        </w:rPr>
        <w:t>% de plus qu’en 2016. Les créations d’entreprises atteignent ainsi leur plus haut niveau depuis 2010. Les immatriculations de micro-entrepreneurs augmentent plus (+ 9 %</w:t>
      </w:r>
      <w:r w:rsidR="00CA046E">
        <w:rPr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>que les créations d’entreprises individuelles classiques (+ 6 %) et de sociétés (+ 5 %). Le nombre de créations d’entreprises classiques (349 000) est</w:t>
      </w:r>
      <w:r w:rsidR="00CA046E">
        <w:rPr>
          <w:rFonts w:asciiTheme="minorHAnsi" w:hAnsiTheme="minorHAnsi"/>
          <w:color w:val="auto"/>
          <w:sz w:val="24"/>
          <w:szCs w:val="24"/>
        </w:rPr>
        <w:t xml:space="preserve"> au plus haut niveau jamais mesu</w:t>
      </w:r>
      <w:r>
        <w:rPr>
          <w:rFonts w:asciiTheme="minorHAnsi" w:hAnsiTheme="minorHAnsi"/>
          <w:color w:val="auto"/>
          <w:sz w:val="24"/>
          <w:szCs w:val="24"/>
        </w:rPr>
        <w:t>ré par l’Insee. A</w:t>
      </w:r>
      <w:r w:rsidR="00CA046E">
        <w:rPr>
          <w:rFonts w:asciiTheme="minorHAnsi" w:hAnsiTheme="minorHAnsi"/>
          <w:color w:val="auto"/>
          <w:sz w:val="24"/>
          <w:szCs w:val="24"/>
        </w:rPr>
        <w:t>v</w:t>
      </w:r>
      <w:r>
        <w:rPr>
          <w:rFonts w:asciiTheme="minorHAnsi" w:hAnsiTheme="minorHAnsi"/>
          <w:color w:val="auto"/>
          <w:sz w:val="24"/>
          <w:szCs w:val="24"/>
        </w:rPr>
        <w:t xml:space="preserve">ec une hausse des créations de 14 %, le secteur des activités spécialisées, scientifiques et techniques est le premier </w:t>
      </w:r>
      <w:r w:rsidR="00CA046E">
        <w:rPr>
          <w:rFonts w:asciiTheme="minorHAnsi" w:hAnsiTheme="minorHAnsi"/>
          <w:color w:val="auto"/>
          <w:sz w:val="24"/>
          <w:szCs w:val="24"/>
        </w:rPr>
        <w:t>contributeur à la hausse globale</w:t>
      </w:r>
      <w:r>
        <w:rPr>
          <w:rFonts w:asciiTheme="minorHAnsi" w:hAnsiTheme="minorHAnsi"/>
          <w:color w:val="auto"/>
          <w:sz w:val="24"/>
          <w:szCs w:val="24"/>
        </w:rPr>
        <w:t>, du fait notamment des activités de conseil sous le régime du micro-entr</w:t>
      </w:r>
      <w:r w:rsidR="00CA046E">
        <w:rPr>
          <w:rFonts w:asciiTheme="minorHAnsi" w:hAnsiTheme="minorHAnsi"/>
          <w:color w:val="auto"/>
          <w:sz w:val="24"/>
          <w:szCs w:val="24"/>
        </w:rPr>
        <w:t>e</w:t>
      </w:r>
      <w:r>
        <w:rPr>
          <w:rFonts w:asciiTheme="minorHAnsi" w:hAnsiTheme="minorHAnsi"/>
          <w:color w:val="auto"/>
          <w:sz w:val="24"/>
          <w:szCs w:val="24"/>
        </w:rPr>
        <w:t xml:space="preserve">preneur, il devient ainsi le plus important en nombre de créations d’entreprises, </w:t>
      </w:r>
      <w:r w:rsidR="00CA046E">
        <w:rPr>
          <w:rFonts w:asciiTheme="minorHAnsi" w:hAnsiTheme="minorHAnsi"/>
          <w:color w:val="auto"/>
          <w:sz w:val="24"/>
          <w:szCs w:val="24"/>
        </w:rPr>
        <w:t>devant le commerce.</w:t>
      </w:r>
    </w:p>
    <w:p w:rsidR="00CA046E" w:rsidRDefault="00CA046E" w:rsidP="0027490F">
      <w:pPr>
        <w:pStyle w:val="p2"/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Trois types d’entreprises confondus, les créations s’accroissent dans la quasi-totalité des régions.</w:t>
      </w:r>
    </w:p>
    <w:p w:rsidR="00CA046E" w:rsidRDefault="00CA046E" w:rsidP="0027490F">
      <w:pPr>
        <w:pStyle w:val="p2"/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Hors micro-entrepreneurs, seules 7 % des entreprises sont employeuses au moment de leur création. Elles démarrent leur activité avec 2,6 salariés en moyenne.</w:t>
      </w:r>
    </w:p>
    <w:p w:rsidR="00CA046E" w:rsidRDefault="00CA046E" w:rsidP="0027490F">
      <w:pPr>
        <w:pStyle w:val="p2"/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Les créateurs d’entreprises individuelles sont de plus en plus jeunes ; en 2017, 37 % ont moins de 30</w:t>
      </w:r>
      <w:r w:rsidR="0070274C">
        <w:rPr>
          <w:rFonts w:asciiTheme="minorHAnsi" w:hAnsiTheme="minorHAnsi"/>
          <w:color w:val="auto"/>
          <w:sz w:val="24"/>
          <w:szCs w:val="24"/>
        </w:rPr>
        <w:t> </w:t>
      </w:r>
      <w:r>
        <w:rPr>
          <w:rFonts w:asciiTheme="minorHAnsi" w:hAnsiTheme="minorHAnsi"/>
          <w:color w:val="auto"/>
          <w:sz w:val="24"/>
          <w:szCs w:val="24"/>
        </w:rPr>
        <w:t>ans. La part des femmes créatrices se maintient à 40 %.</w:t>
      </w:r>
    </w:p>
    <w:p w:rsidR="0027490F" w:rsidRDefault="0027490F" w:rsidP="0027490F">
      <w:pPr>
        <w:jc w:val="both"/>
        <w:rPr>
          <w:color w:val="000000"/>
        </w:rPr>
      </w:pPr>
    </w:p>
    <w:p w:rsidR="00EF798C" w:rsidRDefault="00EF798C" w:rsidP="0027490F">
      <w:pPr>
        <w:jc w:val="both"/>
        <w:rPr>
          <w:color w:val="000000"/>
        </w:rPr>
      </w:pPr>
    </w:p>
    <w:p w:rsidR="00CA046E" w:rsidRDefault="0027490F" w:rsidP="0027490F">
      <w:pPr>
        <w:jc w:val="both"/>
        <w:rPr>
          <w:rFonts w:eastAsia="Times New Roman" w:cs="Times New Roman"/>
          <w:color w:val="000000"/>
          <w:shd w:val="clear" w:color="auto" w:fill="FFFFFF"/>
          <w:lang w:eastAsia="fr-FR"/>
        </w:rPr>
      </w:pPr>
      <w:r w:rsidRPr="007D0E68">
        <w:rPr>
          <w:rStyle w:val="s1"/>
          <w:rFonts w:cs="Times New Roman"/>
        </w:rPr>
        <w:t xml:space="preserve">Source : </w:t>
      </w:r>
      <w:r w:rsidR="00CA046E">
        <w:rPr>
          <w:rFonts w:eastAsia="Times New Roman" w:cs="Times New Roman"/>
          <w:color w:val="000000"/>
          <w:shd w:val="clear" w:color="auto" w:fill="FFFFFF"/>
          <w:lang w:eastAsia="fr-FR"/>
        </w:rPr>
        <w:t xml:space="preserve">Félix </w:t>
      </w:r>
      <w:proofErr w:type="spellStart"/>
      <w:r w:rsidR="00CA046E">
        <w:rPr>
          <w:rFonts w:eastAsia="Times New Roman" w:cs="Times New Roman"/>
          <w:color w:val="000000"/>
          <w:shd w:val="clear" w:color="auto" w:fill="FFFFFF"/>
          <w:lang w:eastAsia="fr-FR"/>
        </w:rPr>
        <w:t>Bonnetête</w:t>
      </w:r>
      <w:proofErr w:type="spellEnd"/>
      <w:r w:rsidR="00CA046E">
        <w:rPr>
          <w:rFonts w:eastAsia="Times New Roman" w:cs="Times New Roman"/>
          <w:color w:val="000000"/>
          <w:shd w:val="clear" w:color="auto" w:fill="FFFFFF"/>
          <w:lang w:eastAsia="fr-FR"/>
        </w:rPr>
        <w:t xml:space="preserve"> pour l’Insee</w:t>
      </w:r>
      <w:r w:rsidRPr="007D0E68">
        <w:rPr>
          <w:rFonts w:eastAsia="Times New Roman" w:cs="Times New Roman"/>
          <w:color w:val="000000"/>
          <w:shd w:val="clear" w:color="auto" w:fill="FFFFFF"/>
          <w:lang w:eastAsia="fr-FR"/>
        </w:rPr>
        <w:t xml:space="preserve">, </w:t>
      </w:r>
      <w:r w:rsidR="00CA046E" w:rsidRPr="00CA046E">
        <w:rPr>
          <w:rFonts w:eastAsia="Times New Roman" w:cs="Times New Roman"/>
          <w:i/>
          <w:color w:val="000000"/>
          <w:shd w:val="clear" w:color="auto" w:fill="FFFFFF"/>
          <w:lang w:eastAsia="fr-FR"/>
        </w:rPr>
        <w:t>Insee Première</w:t>
      </w:r>
      <w:r w:rsidR="00CA046E">
        <w:rPr>
          <w:rFonts w:eastAsia="Times New Roman" w:cs="Times New Roman"/>
          <w:color w:val="000000"/>
          <w:shd w:val="clear" w:color="auto" w:fill="FFFFFF"/>
          <w:lang w:eastAsia="fr-FR"/>
        </w:rPr>
        <w:t xml:space="preserve"> n° 1 685, 30 janvier 2018.</w:t>
      </w:r>
    </w:p>
    <w:p w:rsidR="00CA046E" w:rsidRDefault="00692199" w:rsidP="0027490F">
      <w:pPr>
        <w:jc w:val="both"/>
        <w:rPr>
          <w:color w:val="000000"/>
        </w:rPr>
      </w:pPr>
      <w:hyperlink r:id="rId16" w:history="1">
        <w:r w:rsidR="00CA046E" w:rsidRPr="00E463AE">
          <w:rPr>
            <w:rStyle w:val="Lienhypertexte"/>
          </w:rPr>
          <w:t>https://www.insee.fr/fr/statistiques/3314444</w:t>
        </w:r>
      </w:hyperlink>
    </w:p>
    <w:p w:rsidR="00D302CA" w:rsidRDefault="00D302CA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D302CA" w:rsidRDefault="00D302CA" w:rsidP="00CA046E">
      <w:pPr>
        <w:jc w:val="both"/>
        <w:rPr>
          <w:b/>
          <w:color w:val="000000"/>
        </w:rPr>
      </w:pPr>
      <w:r w:rsidRPr="00D302CA">
        <w:rPr>
          <w:b/>
          <w:color w:val="000000"/>
        </w:rPr>
        <w:lastRenderedPageBreak/>
        <w:t>Figure 1 – Évolution du nombre de créations d’entreprises</w:t>
      </w:r>
    </w:p>
    <w:p w:rsidR="00D302CA" w:rsidRDefault="00D302CA" w:rsidP="00D302CA">
      <w:pPr>
        <w:jc w:val="both"/>
        <w:rPr>
          <w:i/>
        </w:rPr>
      </w:pPr>
      <w:r>
        <w:rPr>
          <w:i/>
        </w:rPr>
        <w:t>Cette figure</w:t>
      </w:r>
      <w:r w:rsidRPr="00087E06">
        <w:rPr>
          <w:i/>
        </w:rPr>
        <w:t xml:space="preserve"> </w:t>
      </w:r>
      <w:r>
        <w:rPr>
          <w:i/>
        </w:rPr>
        <w:t xml:space="preserve">sous forme interactive, ainsi que </w:t>
      </w:r>
      <w:r w:rsidRPr="00087E06">
        <w:rPr>
          <w:i/>
        </w:rPr>
        <w:t xml:space="preserve">les données </w:t>
      </w:r>
      <w:r>
        <w:rPr>
          <w:i/>
        </w:rPr>
        <w:t>précises correspondantes</w:t>
      </w:r>
      <w:r w:rsidR="00ED1A2E">
        <w:rPr>
          <w:i/>
        </w:rPr>
        <w:t>,</w:t>
      </w:r>
      <w:r w:rsidRPr="00087E06">
        <w:rPr>
          <w:i/>
        </w:rPr>
        <w:t xml:space="preserve"> sont </w:t>
      </w:r>
      <w:r>
        <w:rPr>
          <w:i/>
        </w:rPr>
        <w:t>visualisables</w:t>
      </w:r>
      <w:r w:rsidRPr="00087E06">
        <w:rPr>
          <w:i/>
        </w:rPr>
        <w:t xml:space="preserve"> sur la ve</w:t>
      </w:r>
      <w:r>
        <w:rPr>
          <w:i/>
        </w:rPr>
        <w:t>r</w:t>
      </w:r>
      <w:r w:rsidRPr="00087E06">
        <w:rPr>
          <w:i/>
        </w:rPr>
        <w:t>sion en ligne de l’article.</w:t>
      </w:r>
    </w:p>
    <w:p w:rsidR="00D302CA" w:rsidRPr="00D302CA" w:rsidRDefault="00D302CA" w:rsidP="00D302CA">
      <w:pPr>
        <w:jc w:val="both"/>
        <w:rPr>
          <w:sz w:val="10"/>
          <w:szCs w:val="10"/>
        </w:rPr>
      </w:pPr>
    </w:p>
    <w:p w:rsidR="00B17C8E" w:rsidRDefault="00D302CA" w:rsidP="00D302CA">
      <w:pPr>
        <w:jc w:val="center"/>
        <w:rPr>
          <w:color w:val="000000"/>
        </w:rPr>
      </w:pPr>
      <w:r>
        <w:rPr>
          <w:noProof/>
          <w:lang w:eastAsia="fr-FR"/>
        </w:rPr>
        <w:drawing>
          <wp:inline distT="0" distB="0" distL="0" distR="0" wp14:anchorId="3F9DAA39" wp14:editId="1E981CA8">
            <wp:extent cx="5060950" cy="4223045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67650" cy="422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90F" w:rsidRPr="007D0E68" w:rsidRDefault="0027490F" w:rsidP="00CA046E">
      <w:pPr>
        <w:jc w:val="both"/>
        <w:rPr>
          <w:color w:val="000000"/>
        </w:rPr>
      </w:pPr>
      <w:r w:rsidRPr="007D0E68">
        <w:rPr>
          <w:color w:val="000000"/>
        </w:rPr>
        <w:br w:type="page"/>
      </w:r>
    </w:p>
    <w:p w:rsidR="0027490F" w:rsidRPr="007D0E68" w:rsidRDefault="0027490F" w:rsidP="0027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</w:rPr>
      </w:pPr>
      <w:r w:rsidRPr="007D0E68">
        <w:rPr>
          <w:rFonts w:cs="Times New Roman"/>
          <w:b/>
        </w:rPr>
        <w:lastRenderedPageBreak/>
        <w:t>Exploitation pédagogique</w:t>
      </w:r>
    </w:p>
    <w:p w:rsidR="0027490F" w:rsidRPr="007D0E68" w:rsidRDefault="0027490F" w:rsidP="0027490F">
      <w:pPr>
        <w:jc w:val="both"/>
        <w:rPr>
          <w:rFonts w:cs="Times New Roman"/>
          <w:sz w:val="10"/>
          <w:szCs w:val="10"/>
        </w:rPr>
      </w:pPr>
    </w:p>
    <w:p w:rsidR="00CA046E" w:rsidRDefault="00CA046E" w:rsidP="00CA046E">
      <w:pPr>
        <w:widowControl w:val="0"/>
        <w:autoSpaceDE w:val="0"/>
        <w:autoSpaceDN w:val="0"/>
        <w:adjustRightInd w:val="0"/>
        <w:jc w:val="both"/>
      </w:pPr>
      <w:r>
        <w:t>1. Quelles sont les différentes formes d’entreprises citées dans cet article ?</w:t>
      </w:r>
    </w:p>
    <w:p w:rsidR="00CA046E" w:rsidRDefault="00CA046E" w:rsidP="00CA046E">
      <w:pPr>
        <w:widowControl w:val="0"/>
        <w:autoSpaceDE w:val="0"/>
        <w:autoSpaceDN w:val="0"/>
        <w:adjustRightInd w:val="0"/>
        <w:jc w:val="both"/>
      </w:pPr>
      <w:r>
        <w:t xml:space="preserve">2. </w:t>
      </w:r>
      <w:r w:rsidR="00ED1A2E">
        <w:t>Au moment de leur création, t</w:t>
      </w:r>
      <w:r>
        <w:t xml:space="preserve">outes les entreprises </w:t>
      </w:r>
      <w:proofErr w:type="spellStart"/>
      <w:r>
        <w:t>ont-elles</w:t>
      </w:r>
      <w:proofErr w:type="spellEnd"/>
      <w:r>
        <w:t xml:space="preserve"> des salariés ?</w:t>
      </w:r>
    </w:p>
    <w:p w:rsidR="00CA046E" w:rsidRDefault="00B17C8E" w:rsidP="00CA046E">
      <w:pPr>
        <w:widowControl w:val="0"/>
        <w:autoSpaceDE w:val="0"/>
        <w:autoSpaceDN w:val="0"/>
        <w:adjustRightInd w:val="0"/>
        <w:jc w:val="both"/>
      </w:pPr>
      <w:r>
        <w:t>3. À partir de la figure 1, cochez « vrai » ou « faux » pour chacune des affirmations du tableau ci-dessous.</w:t>
      </w:r>
    </w:p>
    <w:p w:rsidR="00B17C8E" w:rsidRPr="00267919" w:rsidRDefault="00B17C8E" w:rsidP="00CA046E">
      <w:pPr>
        <w:widowControl w:val="0"/>
        <w:autoSpaceDE w:val="0"/>
        <w:autoSpaceDN w:val="0"/>
        <w:adjustRightInd w:val="0"/>
        <w:jc w:val="both"/>
      </w:pPr>
    </w:p>
    <w:p w:rsidR="00CA046E" w:rsidRDefault="00CA046E" w:rsidP="00CA046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67919">
        <w:rPr>
          <w:b/>
        </w:rPr>
        <w:t>Étude d’un document statistique</w:t>
      </w:r>
      <w:r>
        <w:rPr>
          <w:b/>
        </w:rPr>
        <w:t xml:space="preserve"> (Figure 1)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751"/>
        <w:gridCol w:w="621"/>
        <w:gridCol w:w="684"/>
      </w:tblGrid>
      <w:tr w:rsidR="00B21983" w:rsidTr="00B21983">
        <w:tc>
          <w:tcPr>
            <w:tcW w:w="7751" w:type="dxa"/>
            <w:tcBorders>
              <w:top w:val="nil"/>
              <w:left w:val="nil"/>
            </w:tcBorders>
          </w:tcPr>
          <w:p w:rsidR="00B21983" w:rsidRDefault="00B21983" w:rsidP="00CA04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621" w:type="dxa"/>
          </w:tcPr>
          <w:p w:rsidR="00B21983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Vrai</w:t>
            </w:r>
          </w:p>
        </w:tc>
        <w:tc>
          <w:tcPr>
            <w:tcW w:w="684" w:type="dxa"/>
          </w:tcPr>
          <w:p w:rsidR="00B21983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Faux</w:t>
            </w:r>
          </w:p>
        </w:tc>
      </w:tr>
      <w:tr w:rsidR="00B21983" w:rsidTr="00B21983">
        <w:tc>
          <w:tcPr>
            <w:tcW w:w="775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 w:rsidRPr="00E02172">
              <w:t>En</w:t>
            </w:r>
            <w:r>
              <w:t> </w:t>
            </w:r>
            <w:r w:rsidRPr="00E02172">
              <w:t>2017, il y a presque 600</w:t>
            </w:r>
            <w:r>
              <w:t> </w:t>
            </w:r>
            <w:r w:rsidRPr="00E02172">
              <w:t>000</w:t>
            </w:r>
            <w:r>
              <w:t> </w:t>
            </w:r>
            <w:r w:rsidRPr="00E02172">
              <w:t>entreprises en France.</w:t>
            </w:r>
          </w:p>
        </w:tc>
        <w:tc>
          <w:tcPr>
            <w:tcW w:w="62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  <w:tc>
          <w:tcPr>
            <w:tcW w:w="684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</w:tr>
      <w:tr w:rsidR="00B21983" w:rsidTr="00B21983">
        <w:tc>
          <w:tcPr>
            <w:tcW w:w="775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>
              <w:t xml:space="preserve">En 2017, presque 200 000 sociétés ont été créées en France. </w:t>
            </w:r>
          </w:p>
        </w:tc>
        <w:tc>
          <w:tcPr>
            <w:tcW w:w="62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  <w:tc>
          <w:tcPr>
            <w:tcW w:w="684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</w:tr>
      <w:tr w:rsidR="00B21983" w:rsidTr="00B21983">
        <w:tc>
          <w:tcPr>
            <w:tcW w:w="775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>
              <w:t xml:space="preserve">En 2010, il y avait plus d’entreprises qu’en 2017 en France. </w:t>
            </w:r>
          </w:p>
        </w:tc>
        <w:tc>
          <w:tcPr>
            <w:tcW w:w="62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  <w:tc>
          <w:tcPr>
            <w:tcW w:w="684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</w:tr>
      <w:tr w:rsidR="00B21983" w:rsidTr="00B21983">
        <w:tc>
          <w:tcPr>
            <w:tcW w:w="775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>
              <w:t xml:space="preserve">En 2017, presque 350 000 entreprises individuelles hors </w:t>
            </w:r>
            <w:proofErr w:type="spellStart"/>
            <w:r>
              <w:t>micro-entreprises</w:t>
            </w:r>
            <w:proofErr w:type="spellEnd"/>
            <w:r>
              <w:t xml:space="preserve"> ont été créées en France. </w:t>
            </w:r>
          </w:p>
        </w:tc>
        <w:tc>
          <w:tcPr>
            <w:tcW w:w="62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  <w:tc>
          <w:tcPr>
            <w:tcW w:w="684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</w:tr>
      <w:tr w:rsidR="00B21983" w:rsidTr="00B21983">
        <w:tc>
          <w:tcPr>
            <w:tcW w:w="775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>
              <w:t>Le nombre de création d’entreprises a augmenté depuis </w:t>
            </w:r>
            <w:r w:rsidR="00D4443A">
              <w:t>2015 en France.</w:t>
            </w:r>
          </w:p>
        </w:tc>
        <w:tc>
          <w:tcPr>
            <w:tcW w:w="62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  <w:tc>
          <w:tcPr>
            <w:tcW w:w="684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</w:tr>
      <w:tr w:rsidR="00B21983" w:rsidTr="00B21983">
        <w:tc>
          <w:tcPr>
            <w:tcW w:w="7751" w:type="dxa"/>
          </w:tcPr>
          <w:p w:rsidR="00B21983" w:rsidRPr="00E02172" w:rsidRDefault="00B21983" w:rsidP="00B21983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>
              <w:t>En 2008, environ la moitié des créations d’entreprises étaient des sociétés en </w:t>
            </w:r>
            <w:r w:rsidR="0070274C">
              <w:t>France.</w:t>
            </w:r>
          </w:p>
        </w:tc>
        <w:tc>
          <w:tcPr>
            <w:tcW w:w="621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  <w:tc>
          <w:tcPr>
            <w:tcW w:w="684" w:type="dxa"/>
          </w:tcPr>
          <w:p w:rsidR="00B21983" w:rsidRPr="00E02172" w:rsidRDefault="00B21983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</w:tr>
    </w:tbl>
    <w:p w:rsidR="0027490F" w:rsidRDefault="0027490F" w:rsidP="0027490F">
      <w:pPr>
        <w:jc w:val="both"/>
        <w:rPr>
          <w:rFonts w:cs="Times New Roman"/>
        </w:rPr>
      </w:pPr>
    </w:p>
    <w:p w:rsidR="0027490F" w:rsidRDefault="0027490F" w:rsidP="0027490F">
      <w:pPr>
        <w:jc w:val="both"/>
        <w:rPr>
          <w:rFonts w:cs="Times New Roman"/>
        </w:rPr>
      </w:pPr>
    </w:p>
    <w:p w:rsidR="0027490F" w:rsidRPr="007D0E68" w:rsidRDefault="0027490F" w:rsidP="0027490F">
      <w:pPr>
        <w:jc w:val="both"/>
        <w:rPr>
          <w:rFonts w:cs="Times New Roman"/>
        </w:rPr>
      </w:pPr>
    </w:p>
    <w:p w:rsidR="0027490F" w:rsidRPr="007D0E68" w:rsidRDefault="0027490F" w:rsidP="0027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</w:rPr>
      </w:pPr>
      <w:r w:rsidRPr="007D0E68">
        <w:rPr>
          <w:rFonts w:cs="Times New Roman"/>
          <w:b/>
        </w:rPr>
        <w:t>Corr</w:t>
      </w:r>
      <w:r>
        <w:rPr>
          <w:rFonts w:cs="Times New Roman"/>
          <w:b/>
        </w:rPr>
        <w:t>igé</w:t>
      </w:r>
    </w:p>
    <w:p w:rsidR="0027490F" w:rsidRPr="007D0E68" w:rsidRDefault="0027490F" w:rsidP="0027490F">
      <w:pPr>
        <w:jc w:val="both"/>
        <w:rPr>
          <w:rFonts w:cs="Times New Roman"/>
          <w:sz w:val="10"/>
          <w:szCs w:val="10"/>
        </w:rPr>
      </w:pPr>
    </w:p>
    <w:p w:rsidR="0027490F" w:rsidRDefault="00B17C8E" w:rsidP="00B17C8E">
      <w:pPr>
        <w:widowControl w:val="0"/>
        <w:autoSpaceDE w:val="0"/>
        <w:autoSpaceDN w:val="0"/>
        <w:adjustRightInd w:val="0"/>
        <w:jc w:val="both"/>
      </w:pPr>
      <w:r>
        <w:t xml:space="preserve">1. </w:t>
      </w:r>
      <w:r w:rsidR="0027490F" w:rsidRPr="00E02172">
        <w:t xml:space="preserve">L’article cite tout d’abord des entreprises différentes selon leur mode d’organisation : des </w:t>
      </w:r>
      <w:proofErr w:type="spellStart"/>
      <w:r w:rsidR="0027490F" w:rsidRPr="00E02172">
        <w:t>micro-entreprises</w:t>
      </w:r>
      <w:proofErr w:type="spellEnd"/>
      <w:r w:rsidR="0027490F" w:rsidRPr="00E02172">
        <w:t>, des entreprises individuelles, des entreprises classiques. Il cite ensuite des entreprises différentes selon leur secteur d’activité : les activités spécialisées, scientifiques et techniques et le commerce.</w:t>
      </w:r>
    </w:p>
    <w:p w:rsidR="00B17C8E" w:rsidRPr="00E02172" w:rsidRDefault="00B17C8E" w:rsidP="00B17C8E">
      <w:pPr>
        <w:widowControl w:val="0"/>
        <w:autoSpaceDE w:val="0"/>
        <w:autoSpaceDN w:val="0"/>
        <w:adjustRightInd w:val="0"/>
        <w:jc w:val="both"/>
      </w:pPr>
    </w:p>
    <w:p w:rsidR="0027490F" w:rsidRDefault="00B17C8E" w:rsidP="00B17C8E">
      <w:pPr>
        <w:widowControl w:val="0"/>
        <w:autoSpaceDE w:val="0"/>
        <w:autoSpaceDN w:val="0"/>
        <w:adjustRightInd w:val="0"/>
        <w:jc w:val="both"/>
      </w:pPr>
      <w:r>
        <w:t xml:space="preserve">2. </w:t>
      </w:r>
      <w:r w:rsidR="00585B0E">
        <w:t>À leur création, t</w:t>
      </w:r>
      <w:r w:rsidR="0027490F" w:rsidRPr="00E02172">
        <w:t>outes les e</w:t>
      </w:r>
      <w:r w:rsidR="00585B0E">
        <w:t>ntreprises n’ont pas de salarié</w:t>
      </w:r>
      <w:r w:rsidR="0027490F" w:rsidRPr="00E02172">
        <w:t>. Ainsi, seulement 7</w:t>
      </w:r>
      <w:r>
        <w:t> </w:t>
      </w:r>
      <w:r w:rsidR="0027490F" w:rsidRPr="00E02172">
        <w:t>% des entreprises créées ont des salar</w:t>
      </w:r>
      <w:r w:rsidR="0027490F">
        <w:t>iés au moment de leur création. Dans la majorité des cas, e</w:t>
      </w:r>
      <w:r>
        <w:t>lles n’ont donc pas de salarié.</w:t>
      </w:r>
    </w:p>
    <w:p w:rsidR="00B17C8E" w:rsidRDefault="00B17C8E" w:rsidP="00B17C8E">
      <w:pPr>
        <w:widowControl w:val="0"/>
        <w:autoSpaceDE w:val="0"/>
        <w:autoSpaceDN w:val="0"/>
        <w:adjustRightInd w:val="0"/>
        <w:jc w:val="both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751"/>
        <w:gridCol w:w="684"/>
      </w:tblGrid>
      <w:tr w:rsidR="0027490F" w:rsidTr="00B21983">
        <w:tc>
          <w:tcPr>
            <w:tcW w:w="7621" w:type="dxa"/>
            <w:tcBorders>
              <w:top w:val="nil"/>
              <w:left w:val="nil"/>
            </w:tcBorders>
          </w:tcPr>
          <w:p w:rsidR="0027490F" w:rsidRDefault="0027490F" w:rsidP="0026051A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b/>
              </w:rPr>
            </w:pPr>
          </w:p>
        </w:tc>
        <w:tc>
          <w:tcPr>
            <w:tcW w:w="751" w:type="dxa"/>
          </w:tcPr>
          <w:p w:rsidR="0027490F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Vrai</w:t>
            </w:r>
          </w:p>
        </w:tc>
        <w:tc>
          <w:tcPr>
            <w:tcW w:w="684" w:type="dxa"/>
          </w:tcPr>
          <w:p w:rsidR="0027490F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Faux</w:t>
            </w:r>
          </w:p>
        </w:tc>
      </w:tr>
      <w:tr w:rsidR="0027490F" w:rsidTr="00B21983">
        <w:tc>
          <w:tcPr>
            <w:tcW w:w="762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 w:rsidRPr="00E02172">
              <w:t>En</w:t>
            </w:r>
            <w:r w:rsidR="00B17C8E">
              <w:t> </w:t>
            </w:r>
            <w:r w:rsidRPr="00E02172">
              <w:t>2017, il y a presque 600</w:t>
            </w:r>
            <w:r w:rsidR="00B17C8E">
              <w:t> </w:t>
            </w:r>
            <w:r w:rsidRPr="00E02172">
              <w:t>000</w:t>
            </w:r>
            <w:r w:rsidR="00B17C8E">
              <w:t> </w:t>
            </w:r>
            <w:r w:rsidRPr="00E02172">
              <w:t>entreprises en France.</w:t>
            </w:r>
          </w:p>
        </w:tc>
        <w:tc>
          <w:tcPr>
            <w:tcW w:w="75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  <w:tc>
          <w:tcPr>
            <w:tcW w:w="684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  <w:r w:rsidRPr="00E02172">
              <w:t>X</w:t>
            </w:r>
          </w:p>
        </w:tc>
      </w:tr>
      <w:tr w:rsidR="0027490F" w:rsidTr="00B21983">
        <w:tc>
          <w:tcPr>
            <w:tcW w:w="762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>
              <w:t>En</w:t>
            </w:r>
            <w:r w:rsidR="00B17C8E">
              <w:t> </w:t>
            </w:r>
            <w:r>
              <w:t>2017, presque 200</w:t>
            </w:r>
            <w:r w:rsidR="00B17C8E">
              <w:t> </w:t>
            </w:r>
            <w:r>
              <w:t>000</w:t>
            </w:r>
            <w:r w:rsidR="00B17C8E">
              <w:t> </w:t>
            </w:r>
            <w:r>
              <w:t>soc</w:t>
            </w:r>
            <w:r w:rsidR="00D302CA">
              <w:t>iétés ont été créées en France.</w:t>
            </w:r>
          </w:p>
        </w:tc>
        <w:tc>
          <w:tcPr>
            <w:tcW w:w="75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  <w:r w:rsidRPr="00E02172">
              <w:t>X</w:t>
            </w:r>
          </w:p>
        </w:tc>
        <w:tc>
          <w:tcPr>
            <w:tcW w:w="684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</w:tr>
      <w:tr w:rsidR="0027490F" w:rsidTr="00B21983">
        <w:tc>
          <w:tcPr>
            <w:tcW w:w="762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>
              <w:t>En</w:t>
            </w:r>
            <w:r w:rsidR="00B17C8E">
              <w:t> </w:t>
            </w:r>
            <w:r>
              <w:t>2010, il y avait plus d’en</w:t>
            </w:r>
            <w:r w:rsidR="00D302CA">
              <w:t>treprises qu’en 2017 en France.</w:t>
            </w:r>
          </w:p>
        </w:tc>
        <w:tc>
          <w:tcPr>
            <w:tcW w:w="75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  <w:tc>
          <w:tcPr>
            <w:tcW w:w="684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  <w:r w:rsidRPr="00E02172">
              <w:t>X</w:t>
            </w:r>
          </w:p>
        </w:tc>
      </w:tr>
      <w:tr w:rsidR="0027490F" w:rsidTr="00B21983">
        <w:tc>
          <w:tcPr>
            <w:tcW w:w="762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>
              <w:t>En</w:t>
            </w:r>
            <w:r w:rsidR="00B17C8E">
              <w:t> </w:t>
            </w:r>
            <w:r>
              <w:t>2017, presque 350</w:t>
            </w:r>
            <w:r w:rsidR="00B17C8E">
              <w:t> </w:t>
            </w:r>
            <w:r>
              <w:t>000</w:t>
            </w:r>
            <w:r w:rsidR="00B17C8E">
              <w:t> </w:t>
            </w:r>
            <w:r>
              <w:t xml:space="preserve">entreprises individuelles hors </w:t>
            </w:r>
            <w:proofErr w:type="spellStart"/>
            <w:r>
              <w:t>micro-entrep</w:t>
            </w:r>
            <w:r w:rsidR="00D302CA">
              <w:t>rises</w:t>
            </w:r>
            <w:proofErr w:type="spellEnd"/>
            <w:r w:rsidR="00D302CA">
              <w:t xml:space="preserve"> ont été créées en France.</w:t>
            </w:r>
          </w:p>
        </w:tc>
        <w:tc>
          <w:tcPr>
            <w:tcW w:w="75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  <w:tc>
          <w:tcPr>
            <w:tcW w:w="684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  <w:r w:rsidRPr="00E02172">
              <w:t>X</w:t>
            </w:r>
          </w:p>
        </w:tc>
      </w:tr>
      <w:tr w:rsidR="0027490F" w:rsidTr="00B21983">
        <w:tc>
          <w:tcPr>
            <w:tcW w:w="762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>
              <w:t>Le nombre de création d’entreprises a augmenté depuis</w:t>
            </w:r>
            <w:r w:rsidR="00B17C8E">
              <w:t> </w:t>
            </w:r>
            <w:r w:rsidR="00D302CA">
              <w:t>2015 en France.</w:t>
            </w:r>
          </w:p>
        </w:tc>
        <w:tc>
          <w:tcPr>
            <w:tcW w:w="75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  <w:r w:rsidRPr="00E02172">
              <w:t>X</w:t>
            </w:r>
          </w:p>
        </w:tc>
        <w:tc>
          <w:tcPr>
            <w:tcW w:w="684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</w:tr>
      <w:tr w:rsidR="0027490F" w:rsidTr="00B21983">
        <w:tc>
          <w:tcPr>
            <w:tcW w:w="7621" w:type="dxa"/>
          </w:tcPr>
          <w:p w:rsidR="0027490F" w:rsidRPr="00E02172" w:rsidRDefault="0027490F" w:rsidP="00B21983">
            <w:pPr>
              <w:widowControl w:val="0"/>
              <w:autoSpaceDE w:val="0"/>
              <w:autoSpaceDN w:val="0"/>
              <w:adjustRightInd w:val="0"/>
              <w:spacing w:line="300" w:lineRule="atLeast"/>
            </w:pPr>
            <w:r>
              <w:t>En</w:t>
            </w:r>
            <w:r w:rsidR="00B17C8E">
              <w:t> </w:t>
            </w:r>
            <w:r>
              <w:t xml:space="preserve">2008, environ la moitié des créations d’entreprises </w:t>
            </w:r>
            <w:r w:rsidR="00D302CA">
              <w:t>étaient des sociétés en</w:t>
            </w:r>
            <w:r w:rsidR="00B21983">
              <w:t> </w:t>
            </w:r>
            <w:r w:rsidR="00D302CA">
              <w:t>France.</w:t>
            </w:r>
          </w:p>
        </w:tc>
        <w:tc>
          <w:tcPr>
            <w:tcW w:w="751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  <w:r w:rsidRPr="00E02172">
              <w:t>X</w:t>
            </w:r>
          </w:p>
        </w:tc>
        <w:tc>
          <w:tcPr>
            <w:tcW w:w="684" w:type="dxa"/>
          </w:tcPr>
          <w:p w:rsidR="0027490F" w:rsidRPr="00E02172" w:rsidRDefault="0027490F" w:rsidP="00B17C8E">
            <w:pPr>
              <w:widowControl w:val="0"/>
              <w:autoSpaceDE w:val="0"/>
              <w:autoSpaceDN w:val="0"/>
              <w:adjustRightInd w:val="0"/>
              <w:spacing w:line="300" w:lineRule="atLeast"/>
              <w:jc w:val="center"/>
            </w:pPr>
          </w:p>
        </w:tc>
      </w:tr>
    </w:tbl>
    <w:p w:rsidR="00631679" w:rsidRPr="00ED3DAB" w:rsidRDefault="00692199" w:rsidP="0040768C"/>
    <w:sectPr w:rsidR="00631679" w:rsidRPr="00ED3DAB" w:rsidSect="00F11F16">
      <w:headerReference w:type="default" r:id="rId18"/>
      <w:footerReference w:type="default" r:id="rId1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99" w:rsidRDefault="00692199" w:rsidP="0027490F">
      <w:r>
        <w:separator/>
      </w:r>
    </w:p>
  </w:endnote>
  <w:endnote w:type="continuationSeparator" w:id="0">
    <w:p w:rsidR="00692199" w:rsidRDefault="00692199" w:rsidP="0027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954254"/>
      <w:docPartObj>
        <w:docPartGallery w:val="Page Numbers (Bottom of Page)"/>
        <w:docPartUnique/>
      </w:docPartObj>
    </w:sdtPr>
    <w:sdtEndPr/>
    <w:sdtContent>
      <w:p w:rsidR="00676756" w:rsidRDefault="006767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3D1">
          <w:rPr>
            <w:noProof/>
          </w:rPr>
          <w:t>1</w:t>
        </w:r>
        <w:r>
          <w:fldChar w:fldCharType="end"/>
        </w:r>
      </w:p>
    </w:sdtContent>
  </w:sdt>
  <w:p w:rsidR="00676756" w:rsidRDefault="006767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99" w:rsidRDefault="00692199" w:rsidP="0027490F">
      <w:r>
        <w:separator/>
      </w:r>
    </w:p>
  </w:footnote>
  <w:footnote w:type="continuationSeparator" w:id="0">
    <w:p w:rsidR="00692199" w:rsidRDefault="00692199" w:rsidP="00274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0F" w:rsidRDefault="0027490F" w:rsidP="0027490F">
    <w:pPr>
      <w:pStyle w:val="En-tte"/>
      <w:jc w:val="right"/>
    </w:pPr>
    <w:r>
      <w:ptab w:relativeTo="margin" w:alignment="center" w:leader="none"/>
    </w:r>
    <w:r>
      <w:ptab w:relativeTo="margin" w:alignment="right" w:leader="none"/>
    </w:r>
    <w:r>
      <w:t>Actu SES © Hatier – Charlène Friang</w:t>
    </w:r>
  </w:p>
  <w:p w:rsidR="0027490F" w:rsidRDefault="0027490F" w:rsidP="0027490F">
    <w:pPr>
      <w:pStyle w:val="En-tte"/>
      <w:jc w:val="right"/>
    </w:pPr>
    <w:r>
      <w:t>Fiche d’exploitation pédagogique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20413"/>
    <w:multiLevelType w:val="hybridMultilevel"/>
    <w:tmpl w:val="EA22CCE8"/>
    <w:lvl w:ilvl="0" w:tplc="7D8CD8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F071E"/>
    <w:multiLevelType w:val="hybridMultilevel"/>
    <w:tmpl w:val="225204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D657A"/>
    <w:multiLevelType w:val="multilevel"/>
    <w:tmpl w:val="6302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0F"/>
    <w:rsid w:val="001A09B2"/>
    <w:rsid w:val="0027490F"/>
    <w:rsid w:val="003B12B0"/>
    <w:rsid w:val="0040768C"/>
    <w:rsid w:val="00585B0E"/>
    <w:rsid w:val="00676756"/>
    <w:rsid w:val="00692199"/>
    <w:rsid w:val="0070274C"/>
    <w:rsid w:val="00B17C8E"/>
    <w:rsid w:val="00B21983"/>
    <w:rsid w:val="00BB47C8"/>
    <w:rsid w:val="00BC4A25"/>
    <w:rsid w:val="00C85F92"/>
    <w:rsid w:val="00CA046E"/>
    <w:rsid w:val="00D302CA"/>
    <w:rsid w:val="00D4443A"/>
    <w:rsid w:val="00D543D1"/>
    <w:rsid w:val="00E73D91"/>
    <w:rsid w:val="00ED1A2E"/>
    <w:rsid w:val="00ED3DAB"/>
    <w:rsid w:val="00EF798C"/>
    <w:rsid w:val="00F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90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490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749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27490F"/>
    <w:rPr>
      <w:rFonts w:ascii="Helvetica" w:hAnsi="Helvetica" w:cs="Times New Roman"/>
      <w:color w:val="BBBBBB"/>
      <w:sz w:val="21"/>
      <w:szCs w:val="21"/>
      <w:lang w:eastAsia="fr-FR"/>
    </w:rPr>
  </w:style>
  <w:style w:type="character" w:customStyle="1" w:styleId="s1">
    <w:name w:val="s1"/>
    <w:basedOn w:val="Policepardfaut"/>
    <w:rsid w:val="0027490F"/>
    <w:rPr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27490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49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27490F"/>
    <w:rPr>
      <w:i/>
      <w:iCs/>
    </w:rPr>
  </w:style>
  <w:style w:type="character" w:styleId="lev">
    <w:name w:val="Strong"/>
    <w:basedOn w:val="Policepardfaut"/>
    <w:uiPriority w:val="22"/>
    <w:qFormat/>
    <w:rsid w:val="0027490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749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490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749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490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9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90F"/>
    <w:rPr>
      <w:rFonts w:ascii="Tahoma" w:hAnsi="Tahoma" w:cs="Tahoma"/>
      <w:sz w:val="16"/>
      <w:szCs w:val="16"/>
    </w:rPr>
  </w:style>
  <w:style w:type="paragraph" w:customStyle="1" w:styleId="paragraphe-chapeau">
    <w:name w:val="paragraphe-chapeau"/>
    <w:basedOn w:val="Normal"/>
    <w:rsid w:val="002749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90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490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749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27490F"/>
    <w:rPr>
      <w:rFonts w:ascii="Helvetica" w:hAnsi="Helvetica" w:cs="Times New Roman"/>
      <w:color w:val="BBBBBB"/>
      <w:sz w:val="21"/>
      <w:szCs w:val="21"/>
      <w:lang w:eastAsia="fr-FR"/>
    </w:rPr>
  </w:style>
  <w:style w:type="character" w:customStyle="1" w:styleId="s1">
    <w:name w:val="s1"/>
    <w:basedOn w:val="Policepardfaut"/>
    <w:rsid w:val="0027490F"/>
    <w:rPr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27490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49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27490F"/>
    <w:rPr>
      <w:i/>
      <w:iCs/>
    </w:rPr>
  </w:style>
  <w:style w:type="character" w:styleId="lev">
    <w:name w:val="Strong"/>
    <w:basedOn w:val="Policepardfaut"/>
    <w:uiPriority w:val="22"/>
    <w:qFormat/>
    <w:rsid w:val="0027490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749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490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749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490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9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90F"/>
    <w:rPr>
      <w:rFonts w:ascii="Tahoma" w:hAnsi="Tahoma" w:cs="Tahoma"/>
      <w:sz w:val="16"/>
      <w:szCs w:val="16"/>
    </w:rPr>
  </w:style>
  <w:style w:type="paragraph" w:customStyle="1" w:styleId="paragraphe-chapeau">
    <w:name w:val="paragraphe-chapeau"/>
    <w:basedOn w:val="Normal"/>
    <w:rsid w:val="002749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640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e.fr/fr/statistiques/3314444" TargetMode="External"/><Relationship Id="rId13" Type="http://schemas.openxmlformats.org/officeDocument/2006/relationships/hyperlink" Target="https://www.insee.fr/fr/statistiques/3314444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ee.fr/fr/statistiques/3314444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insee.fr/fr/statistiques/331444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nsee.fr/fr/statistiques/33144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ee.fr/fr/statistiques/3314444" TargetMode="External"/><Relationship Id="rId10" Type="http://schemas.openxmlformats.org/officeDocument/2006/relationships/hyperlink" Target="https://www.insee.fr/fr/statistiques/331444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see.fr/fr/statistiques/3314444" TargetMode="External"/><Relationship Id="rId14" Type="http://schemas.openxmlformats.org/officeDocument/2006/relationships/hyperlink" Target="https://www.insee.fr/fr/statistiques/331444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Hachette Livre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HUTTEPAIN SOPHIE</dc:creator>
  <cp:lastModifiedBy>HUTTEPAIN SOPHIE</cp:lastModifiedBy>
  <cp:revision>14</cp:revision>
  <dcterms:created xsi:type="dcterms:W3CDTF">2018-02-05T08:02:00Z</dcterms:created>
  <dcterms:modified xsi:type="dcterms:W3CDTF">2018-02-05T13:08:00Z</dcterms:modified>
</cp:coreProperties>
</file>