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57D6" w14:textId="77777777" w:rsidR="00A510EB" w:rsidRPr="00A510EB" w:rsidRDefault="00A510EB" w:rsidP="00A510EB">
      <w:pPr>
        <w:rPr>
          <w:rFonts w:eastAsia="Times New Roman" w:cstheme="minorHAnsi"/>
          <w:color w:val="262626"/>
          <w:kern w:val="36"/>
          <w:lang w:eastAsia="fr-FR"/>
        </w:rPr>
      </w:pPr>
    </w:p>
    <w:p w14:paraId="1F9133E2" w14:textId="003E3BBC" w:rsidR="007E00D6" w:rsidRPr="00A510EB" w:rsidRDefault="003259D2" w:rsidP="00A510EB">
      <w:pPr>
        <w:rPr>
          <w:rFonts w:eastAsia="Times New Roman" w:cstheme="minorHAnsi"/>
          <w:b/>
          <w:bCs/>
          <w:color w:val="262626"/>
          <w:kern w:val="36"/>
          <w:sz w:val="28"/>
          <w:szCs w:val="28"/>
          <w:lang w:eastAsia="fr-FR"/>
        </w:rPr>
      </w:pPr>
      <w:r w:rsidRPr="00A510EB">
        <w:rPr>
          <w:rFonts w:eastAsia="Times New Roman" w:cstheme="minorHAnsi"/>
          <w:b/>
          <w:bCs/>
          <w:color w:val="262626"/>
          <w:kern w:val="36"/>
          <w:sz w:val="28"/>
          <w:szCs w:val="28"/>
          <w:lang w:eastAsia="fr-FR"/>
        </w:rPr>
        <w:t>Coronavirus : la pandémie renforce la précarité</w:t>
      </w:r>
    </w:p>
    <w:p w14:paraId="712CAA0B" w14:textId="77777777" w:rsidR="007E00D6" w:rsidRPr="00A510EB" w:rsidRDefault="007E00D6" w:rsidP="00A510EB">
      <w:pPr>
        <w:jc w:val="both"/>
        <w:rPr>
          <w:rFonts w:cstheme="minorHAnsi"/>
          <w:sz w:val="10"/>
          <w:szCs w:val="10"/>
        </w:rPr>
      </w:pPr>
    </w:p>
    <w:p w14:paraId="6F56EDF4" w14:textId="39098295" w:rsidR="002712FD" w:rsidRPr="00A510EB" w:rsidRDefault="003259D2" w:rsidP="00A510EB">
      <w:pPr>
        <w:jc w:val="both"/>
        <w:rPr>
          <w:rFonts w:cstheme="minorHAnsi"/>
        </w:rPr>
      </w:pPr>
      <w:r w:rsidRPr="00A510EB">
        <w:rPr>
          <w:rFonts w:cstheme="minorHAnsi"/>
        </w:rPr>
        <w:t>Reportage du journal national de France 3</w:t>
      </w:r>
      <w:r w:rsidR="007E00D6" w:rsidRPr="00A510EB">
        <w:rPr>
          <w:rFonts w:cstheme="minorHAnsi"/>
        </w:rPr>
        <w:t>,</w:t>
      </w:r>
      <w:r w:rsidRPr="00A510EB">
        <w:rPr>
          <w:rFonts w:cstheme="minorHAnsi"/>
        </w:rPr>
        <w:t xml:space="preserve"> </w:t>
      </w:r>
      <w:r w:rsidR="00A510EB">
        <w:rPr>
          <w:rFonts w:cstheme="minorHAnsi"/>
        </w:rPr>
        <w:t>30 septembre 2020</w:t>
      </w:r>
    </w:p>
    <w:p w14:paraId="79814F1B" w14:textId="4EC91812" w:rsidR="0013670F" w:rsidRDefault="00A510EB" w:rsidP="00A510EB">
      <w:pPr>
        <w:jc w:val="both"/>
        <w:rPr>
          <w:rFonts w:cstheme="minorHAnsi"/>
        </w:rPr>
      </w:pPr>
      <w:hyperlink r:id="rId7" w:history="1">
        <w:r w:rsidRPr="002E1F7B">
          <w:rPr>
            <w:rStyle w:val="Lienhypertexte"/>
            <w:rFonts w:cstheme="minorHAnsi"/>
          </w:rPr>
          <w:t>https://www.francetvinfo.fr/sante/maladie/coronavirus/confinement/coronavirus-la-pandemie-renforce-la-precarite_4123545.html</w:t>
        </w:r>
      </w:hyperlink>
    </w:p>
    <w:p w14:paraId="4B4FD8C8" w14:textId="77777777" w:rsidR="00A510EB" w:rsidRDefault="00A510EB" w:rsidP="00A510EB">
      <w:pPr>
        <w:jc w:val="both"/>
        <w:rPr>
          <w:rFonts w:cstheme="minorHAnsi"/>
        </w:rPr>
      </w:pPr>
    </w:p>
    <w:p w14:paraId="715F752C" w14:textId="761F064D" w:rsidR="00A510EB" w:rsidRDefault="00A510EB" w:rsidP="00A510EB">
      <w:pPr>
        <w:jc w:val="both"/>
        <w:rPr>
          <w:rFonts w:cstheme="minorHAnsi"/>
        </w:rPr>
      </w:pPr>
    </w:p>
    <w:p w14:paraId="1F41B8C7" w14:textId="375A6710" w:rsidR="00A510EB" w:rsidRDefault="00A510EB" w:rsidP="00A510EB">
      <w:pPr>
        <w:jc w:val="both"/>
        <w:rPr>
          <w:rFonts w:cstheme="minorHAnsi"/>
        </w:rPr>
      </w:pPr>
    </w:p>
    <w:p w14:paraId="22309034" w14:textId="77777777" w:rsidR="00A510EB" w:rsidRPr="00A510EB" w:rsidRDefault="00A510EB" w:rsidP="00A510EB">
      <w:pPr>
        <w:jc w:val="both"/>
        <w:rPr>
          <w:rFonts w:cstheme="minorHAnsi"/>
        </w:rPr>
      </w:pPr>
    </w:p>
    <w:p w14:paraId="50747A82" w14:textId="77777777" w:rsidR="00C07BF9" w:rsidRPr="00A510EB" w:rsidRDefault="00C07BF9" w:rsidP="00A510EB">
      <w:pPr>
        <w:pBdr>
          <w:top w:val="single" w:sz="4" w:space="1" w:color="auto"/>
          <w:left w:val="single" w:sz="4" w:space="4" w:color="auto"/>
          <w:bottom w:val="single" w:sz="4" w:space="1" w:color="auto"/>
          <w:right w:val="single" w:sz="4" w:space="4" w:color="auto"/>
        </w:pBdr>
        <w:jc w:val="center"/>
        <w:rPr>
          <w:rFonts w:cstheme="minorHAnsi"/>
          <w:b/>
        </w:rPr>
      </w:pPr>
      <w:r w:rsidRPr="00A510EB">
        <w:rPr>
          <w:rFonts w:cstheme="minorHAnsi"/>
          <w:b/>
        </w:rPr>
        <w:t>Exploitation pédagogique</w:t>
      </w:r>
    </w:p>
    <w:p w14:paraId="1F8CBA66" w14:textId="77777777" w:rsidR="00C07BF9" w:rsidRPr="00A510EB" w:rsidRDefault="00C07BF9" w:rsidP="00A510EB">
      <w:pPr>
        <w:jc w:val="both"/>
        <w:rPr>
          <w:rFonts w:cstheme="minorHAnsi"/>
          <w:sz w:val="10"/>
          <w:szCs w:val="10"/>
        </w:rPr>
      </w:pPr>
    </w:p>
    <w:p w14:paraId="398E30BC" w14:textId="547AA39E" w:rsidR="00B67579" w:rsidRPr="00A510EB" w:rsidRDefault="00A510EB" w:rsidP="00A510EB">
      <w:pPr>
        <w:jc w:val="both"/>
        <w:rPr>
          <w:rFonts w:cstheme="minorHAnsi"/>
        </w:rPr>
      </w:pPr>
      <w:r>
        <w:rPr>
          <w:rFonts w:cstheme="minorHAnsi"/>
        </w:rPr>
        <w:t xml:space="preserve">1. </w:t>
      </w:r>
      <w:r w:rsidR="003259D2" w:rsidRPr="00A510EB">
        <w:rPr>
          <w:rFonts w:cstheme="minorHAnsi"/>
        </w:rPr>
        <w:t xml:space="preserve">Comment peut-on définir la notion de précarité </w:t>
      </w:r>
      <w:r w:rsidR="00FA44E4" w:rsidRPr="00A510EB">
        <w:rPr>
          <w:rFonts w:cstheme="minorHAnsi"/>
        </w:rPr>
        <w:t xml:space="preserve">au sens large </w:t>
      </w:r>
      <w:r w:rsidR="003259D2" w:rsidRPr="00A510EB">
        <w:rPr>
          <w:rFonts w:cstheme="minorHAnsi"/>
        </w:rPr>
        <w:t xml:space="preserve">? </w:t>
      </w:r>
      <w:r w:rsidR="00FA44E4" w:rsidRPr="00A510EB">
        <w:rPr>
          <w:rFonts w:cstheme="minorHAnsi"/>
        </w:rPr>
        <w:t xml:space="preserve">Et </w:t>
      </w:r>
      <w:r w:rsidR="003259D2" w:rsidRPr="00A510EB">
        <w:rPr>
          <w:rFonts w:cstheme="minorHAnsi"/>
        </w:rPr>
        <w:t>d’un point de vue économique ?</w:t>
      </w:r>
    </w:p>
    <w:p w14:paraId="68D905BB" w14:textId="69100A8C" w:rsidR="00CC1FAE" w:rsidRPr="00A510EB" w:rsidRDefault="00A510EB" w:rsidP="00A510EB">
      <w:pPr>
        <w:jc w:val="both"/>
        <w:rPr>
          <w:rFonts w:cstheme="minorHAnsi"/>
        </w:rPr>
      </w:pPr>
      <w:r>
        <w:rPr>
          <w:rFonts w:cstheme="minorHAnsi"/>
        </w:rPr>
        <w:t xml:space="preserve">2. </w:t>
      </w:r>
      <w:r w:rsidR="003259D2" w:rsidRPr="00A510EB">
        <w:rPr>
          <w:rFonts w:cstheme="minorHAnsi"/>
        </w:rPr>
        <w:t xml:space="preserve">Pourquoi </w:t>
      </w:r>
      <w:r w:rsidR="00FA44E4" w:rsidRPr="00A510EB">
        <w:rPr>
          <w:rFonts w:cstheme="minorHAnsi"/>
        </w:rPr>
        <w:t>peut-on dire que « </w:t>
      </w:r>
      <w:r w:rsidR="003259D2" w:rsidRPr="00A510EB">
        <w:rPr>
          <w:rFonts w:cstheme="minorHAnsi"/>
        </w:rPr>
        <w:t>la pandémie renforce la précarité</w:t>
      </w:r>
      <w:r w:rsidR="00FA44E4" w:rsidRPr="00A510EB">
        <w:rPr>
          <w:rFonts w:cstheme="minorHAnsi"/>
        </w:rPr>
        <w:t> »</w:t>
      </w:r>
      <w:r w:rsidR="003259D2" w:rsidRPr="00A510EB">
        <w:rPr>
          <w:rFonts w:cstheme="minorHAnsi"/>
        </w:rPr>
        <w:t> ?</w:t>
      </w:r>
    </w:p>
    <w:p w14:paraId="177D7F99" w14:textId="6A1A5938" w:rsidR="003259D2" w:rsidRPr="00A510EB" w:rsidRDefault="00A510EB" w:rsidP="00A510EB">
      <w:pPr>
        <w:jc w:val="both"/>
        <w:rPr>
          <w:rFonts w:cstheme="minorHAnsi"/>
        </w:rPr>
      </w:pPr>
      <w:r>
        <w:rPr>
          <w:rFonts w:cstheme="minorHAnsi"/>
        </w:rPr>
        <w:t xml:space="preserve">3. </w:t>
      </w:r>
      <w:r w:rsidR="003259D2" w:rsidRPr="00A510EB">
        <w:rPr>
          <w:rFonts w:cstheme="minorHAnsi"/>
        </w:rPr>
        <w:t xml:space="preserve">Quel est le profil des </w:t>
      </w:r>
      <w:r w:rsidR="004C3221" w:rsidRPr="00A510EB">
        <w:rPr>
          <w:rFonts w:cstheme="minorHAnsi"/>
        </w:rPr>
        <w:t xml:space="preserve">ménages </w:t>
      </w:r>
      <w:r w:rsidR="003259D2" w:rsidRPr="00A510EB">
        <w:rPr>
          <w:rFonts w:cstheme="minorHAnsi"/>
        </w:rPr>
        <w:t xml:space="preserve">touchés </w:t>
      </w:r>
      <w:r w:rsidR="004C3221" w:rsidRPr="00A510EB">
        <w:rPr>
          <w:rFonts w:cstheme="minorHAnsi"/>
        </w:rPr>
        <w:t xml:space="preserve">par cette </w:t>
      </w:r>
      <w:r w:rsidR="003259D2" w:rsidRPr="00A510EB">
        <w:rPr>
          <w:rFonts w:cstheme="minorHAnsi"/>
        </w:rPr>
        <w:t>précarité ?</w:t>
      </w:r>
    </w:p>
    <w:p w14:paraId="05E57D0A" w14:textId="5D926381" w:rsidR="003259D2" w:rsidRPr="00A510EB" w:rsidRDefault="00A510EB" w:rsidP="00A510EB">
      <w:pPr>
        <w:jc w:val="both"/>
        <w:rPr>
          <w:rFonts w:cstheme="minorHAnsi"/>
        </w:rPr>
      </w:pPr>
      <w:r>
        <w:rPr>
          <w:rFonts w:cstheme="minorHAnsi"/>
        </w:rPr>
        <w:t xml:space="preserve">4. </w:t>
      </w:r>
      <w:r w:rsidR="003259D2" w:rsidRPr="00A510EB">
        <w:rPr>
          <w:rFonts w:cstheme="minorHAnsi"/>
        </w:rPr>
        <w:t xml:space="preserve">Expliquez pourquoi la pandémie </w:t>
      </w:r>
      <w:r w:rsidR="00361F9B" w:rsidRPr="00A510EB">
        <w:rPr>
          <w:rFonts w:cstheme="minorHAnsi"/>
        </w:rPr>
        <w:t xml:space="preserve">et ses conséquences économiques </w:t>
      </w:r>
      <w:r w:rsidR="00FA44E4" w:rsidRPr="00A510EB">
        <w:rPr>
          <w:rFonts w:cstheme="minorHAnsi"/>
        </w:rPr>
        <w:t>expose</w:t>
      </w:r>
      <w:r w:rsidR="00361F9B" w:rsidRPr="00A510EB">
        <w:rPr>
          <w:rFonts w:cstheme="minorHAnsi"/>
        </w:rPr>
        <w:t>nt</w:t>
      </w:r>
      <w:r w:rsidR="00FA44E4" w:rsidRPr="00A510EB">
        <w:rPr>
          <w:rFonts w:cstheme="minorHAnsi"/>
        </w:rPr>
        <w:t xml:space="preserve"> les individus à un risque d’affaiblissement</w:t>
      </w:r>
      <w:r w:rsidR="00B05E89">
        <w:rPr>
          <w:rFonts w:cstheme="minorHAnsi"/>
        </w:rPr>
        <w:t xml:space="preserve">, </w:t>
      </w:r>
      <w:r w:rsidR="00FA44E4" w:rsidRPr="00A510EB">
        <w:rPr>
          <w:rFonts w:cstheme="minorHAnsi"/>
        </w:rPr>
        <w:t>voire de rupture</w:t>
      </w:r>
      <w:r w:rsidR="00B05E89">
        <w:rPr>
          <w:rFonts w:cstheme="minorHAnsi"/>
        </w:rPr>
        <w:t xml:space="preserve">, </w:t>
      </w:r>
      <w:r w:rsidR="00FA44E4" w:rsidRPr="00A510EB">
        <w:rPr>
          <w:rFonts w:cstheme="minorHAnsi"/>
        </w:rPr>
        <w:t>du lien social.</w:t>
      </w:r>
    </w:p>
    <w:p w14:paraId="7DC3AA0C" w14:textId="09114F77" w:rsidR="003259D2" w:rsidRPr="00A510EB" w:rsidRDefault="00A510EB" w:rsidP="00A510EB">
      <w:pPr>
        <w:jc w:val="both"/>
        <w:rPr>
          <w:rFonts w:cstheme="minorHAnsi"/>
        </w:rPr>
      </w:pPr>
      <w:r>
        <w:rPr>
          <w:rFonts w:cstheme="minorHAnsi"/>
        </w:rPr>
        <w:t xml:space="preserve">5. </w:t>
      </w:r>
      <w:r w:rsidR="003259D2" w:rsidRPr="00A510EB">
        <w:rPr>
          <w:rFonts w:cstheme="minorHAnsi"/>
        </w:rPr>
        <w:t xml:space="preserve">Comment est-il possible </w:t>
      </w:r>
      <w:r w:rsidR="00FA44E4" w:rsidRPr="00A510EB">
        <w:rPr>
          <w:rFonts w:cstheme="minorHAnsi"/>
        </w:rPr>
        <w:t>d’endiguer ce phénomène ?</w:t>
      </w:r>
    </w:p>
    <w:p w14:paraId="251DD418" w14:textId="39CE778D" w:rsidR="003276D4" w:rsidRDefault="003276D4" w:rsidP="00A510EB">
      <w:pPr>
        <w:jc w:val="both"/>
        <w:rPr>
          <w:rFonts w:cstheme="minorHAnsi"/>
        </w:rPr>
      </w:pPr>
    </w:p>
    <w:p w14:paraId="40CD37EF" w14:textId="1BE7B241" w:rsidR="00A510EB" w:rsidRDefault="00A510EB" w:rsidP="00A510EB">
      <w:pPr>
        <w:jc w:val="both"/>
        <w:rPr>
          <w:rFonts w:cstheme="minorHAnsi"/>
        </w:rPr>
      </w:pPr>
    </w:p>
    <w:p w14:paraId="22AE26B4" w14:textId="5A9FF022" w:rsidR="00A510EB" w:rsidRDefault="00A510EB" w:rsidP="00A510EB">
      <w:pPr>
        <w:jc w:val="both"/>
        <w:rPr>
          <w:rFonts w:cstheme="minorHAnsi"/>
        </w:rPr>
      </w:pPr>
    </w:p>
    <w:p w14:paraId="44CC3200" w14:textId="77777777" w:rsidR="00B05E89" w:rsidRDefault="00B05E89" w:rsidP="00A510EB">
      <w:pPr>
        <w:jc w:val="both"/>
        <w:rPr>
          <w:rFonts w:cstheme="minorHAnsi"/>
        </w:rPr>
      </w:pPr>
      <w:bookmarkStart w:id="0" w:name="_GoBack"/>
      <w:bookmarkEnd w:id="0"/>
    </w:p>
    <w:p w14:paraId="172113AC" w14:textId="77777777" w:rsidR="00A510EB" w:rsidRPr="00A510EB" w:rsidRDefault="00A510EB" w:rsidP="00A510EB">
      <w:pPr>
        <w:jc w:val="both"/>
        <w:rPr>
          <w:rFonts w:cstheme="minorHAnsi"/>
        </w:rPr>
      </w:pPr>
    </w:p>
    <w:p w14:paraId="0114F845" w14:textId="03B8BAF6" w:rsidR="00F91F51" w:rsidRPr="00A510EB" w:rsidRDefault="00F91F51" w:rsidP="00A510EB">
      <w:pPr>
        <w:pBdr>
          <w:top w:val="single" w:sz="4" w:space="1" w:color="auto"/>
          <w:left w:val="single" w:sz="4" w:space="4" w:color="auto"/>
          <w:bottom w:val="single" w:sz="4" w:space="1" w:color="auto"/>
          <w:right w:val="single" w:sz="4" w:space="4" w:color="auto"/>
        </w:pBdr>
        <w:jc w:val="center"/>
        <w:rPr>
          <w:rFonts w:cstheme="minorHAnsi"/>
          <w:b/>
        </w:rPr>
      </w:pPr>
      <w:r w:rsidRPr="00A510EB">
        <w:rPr>
          <w:rFonts w:cstheme="minorHAnsi"/>
          <w:b/>
        </w:rPr>
        <w:t>Corr</w:t>
      </w:r>
      <w:r w:rsidR="00A510EB">
        <w:rPr>
          <w:rFonts w:cstheme="minorHAnsi"/>
          <w:b/>
        </w:rPr>
        <w:t>igé</w:t>
      </w:r>
    </w:p>
    <w:p w14:paraId="18144B69" w14:textId="77777777" w:rsidR="00C66894" w:rsidRPr="00A510EB" w:rsidRDefault="00C66894" w:rsidP="00A510EB">
      <w:pPr>
        <w:jc w:val="both"/>
        <w:rPr>
          <w:rFonts w:cstheme="minorHAnsi"/>
          <w:sz w:val="10"/>
          <w:szCs w:val="10"/>
        </w:rPr>
      </w:pPr>
    </w:p>
    <w:p w14:paraId="72E75DB7" w14:textId="1AA826CB" w:rsidR="00AC7C94" w:rsidRPr="00A510EB" w:rsidRDefault="00A510EB" w:rsidP="00A510EB">
      <w:pPr>
        <w:jc w:val="both"/>
        <w:rPr>
          <w:rFonts w:cstheme="minorHAnsi"/>
        </w:rPr>
      </w:pPr>
      <w:r>
        <w:rPr>
          <w:rFonts w:cstheme="minorHAnsi"/>
        </w:rPr>
        <w:t xml:space="preserve">1. </w:t>
      </w:r>
      <w:r w:rsidR="00FA44E4" w:rsidRPr="00A510EB">
        <w:rPr>
          <w:rFonts w:cstheme="minorHAnsi"/>
        </w:rPr>
        <w:t>Au sens large</w:t>
      </w:r>
      <w:r w:rsidR="003259D2" w:rsidRPr="00A510EB">
        <w:rPr>
          <w:rFonts w:cstheme="minorHAnsi"/>
        </w:rPr>
        <w:t xml:space="preserve">, la précarité renvoie à la fragilisation de la </w:t>
      </w:r>
      <w:r w:rsidR="00FA44E4" w:rsidRPr="00A510EB">
        <w:rPr>
          <w:rFonts w:cstheme="minorHAnsi"/>
        </w:rPr>
        <w:t>position sociale d’un individu (affaiblissement du lien social, perte de statut)</w:t>
      </w:r>
      <w:r w:rsidR="003259D2" w:rsidRPr="00A510EB">
        <w:rPr>
          <w:rFonts w:cstheme="minorHAnsi"/>
        </w:rPr>
        <w:t>. D’un point de vue économique, la précarité de l’emploi renvoie aux formes particulières d’emploi (ou encore aux « emplois atypiques »)</w:t>
      </w:r>
      <w:r w:rsidR="00B05E89">
        <w:rPr>
          <w:rFonts w:cstheme="minorHAnsi"/>
        </w:rPr>
        <w:t xml:space="preserve">, </w:t>
      </w:r>
      <w:r w:rsidR="003259D2" w:rsidRPr="00A510EB">
        <w:rPr>
          <w:rFonts w:cstheme="minorHAnsi"/>
        </w:rPr>
        <w:t xml:space="preserve">c’est-à-dire à l’ensemble des </w:t>
      </w:r>
      <w:r w:rsidR="00FA44E4" w:rsidRPr="00A510EB">
        <w:rPr>
          <w:rFonts w:cstheme="minorHAnsi"/>
        </w:rPr>
        <w:t>contrats à durée limitée, qui ne permettent pas aux individus de se projeter sur le long terme d’un point de vue professionnel ni d’avoir une source de revenus stable.</w:t>
      </w:r>
    </w:p>
    <w:p w14:paraId="69131F59" w14:textId="77777777" w:rsidR="00A510EB" w:rsidRPr="00A510EB" w:rsidRDefault="00A510EB" w:rsidP="00A510EB">
      <w:pPr>
        <w:pStyle w:val="Paragraphedeliste"/>
        <w:jc w:val="both"/>
        <w:rPr>
          <w:rFonts w:cstheme="minorHAnsi"/>
        </w:rPr>
      </w:pPr>
    </w:p>
    <w:p w14:paraId="032D6977" w14:textId="2E6F7827" w:rsidR="00FA44E4" w:rsidRPr="00A510EB" w:rsidRDefault="00A510EB" w:rsidP="00A510EB">
      <w:pPr>
        <w:jc w:val="both"/>
        <w:rPr>
          <w:rFonts w:cstheme="minorHAnsi"/>
        </w:rPr>
      </w:pPr>
      <w:r>
        <w:rPr>
          <w:rFonts w:cstheme="minorHAnsi"/>
        </w:rPr>
        <w:t xml:space="preserve">2. </w:t>
      </w:r>
      <w:r w:rsidR="00FA44E4" w:rsidRPr="00A510EB">
        <w:rPr>
          <w:rFonts w:cstheme="minorHAnsi"/>
        </w:rPr>
        <w:t>La pandémie renforce la précarité à cause de l’impact qu’elle a eu sur l’économie. La mise en difficulté des entreprises liée au confinement a généré des faillites et des licenciements</w:t>
      </w:r>
      <w:r w:rsidR="00B05E89">
        <w:rPr>
          <w:rFonts w:cstheme="minorHAnsi"/>
        </w:rPr>
        <w:t xml:space="preserve">, </w:t>
      </w:r>
      <w:r w:rsidR="00FA44E4" w:rsidRPr="00A510EB">
        <w:rPr>
          <w:rFonts w:cstheme="minorHAnsi"/>
        </w:rPr>
        <w:t>qui ont conduit à une très forte augmentation du chômage</w:t>
      </w:r>
      <w:r w:rsidR="00B05E89">
        <w:rPr>
          <w:rFonts w:cstheme="minorHAnsi"/>
        </w:rPr>
        <w:t xml:space="preserve">, </w:t>
      </w:r>
      <w:r w:rsidR="00FA44E4" w:rsidRPr="00A510EB">
        <w:rPr>
          <w:rFonts w:cstheme="minorHAnsi"/>
        </w:rPr>
        <w:t>donc à la baisse du revenu de très nombreux travailleurs.</w:t>
      </w:r>
      <w:r w:rsidR="004C3221" w:rsidRPr="00A510EB">
        <w:rPr>
          <w:rFonts w:cstheme="minorHAnsi"/>
        </w:rPr>
        <w:t xml:space="preserve"> </w:t>
      </w:r>
      <w:r w:rsidR="00B05E89">
        <w:rPr>
          <w:rFonts w:cstheme="minorHAnsi"/>
        </w:rPr>
        <w:t>P</w:t>
      </w:r>
      <w:r w:rsidR="00B05E89" w:rsidRPr="00A510EB">
        <w:rPr>
          <w:rFonts w:cstheme="minorHAnsi"/>
        </w:rPr>
        <w:t>our beaucoup de ménages</w:t>
      </w:r>
      <w:r w:rsidR="00B05E89">
        <w:rPr>
          <w:rFonts w:cstheme="minorHAnsi"/>
        </w:rPr>
        <w:t>, c</w:t>
      </w:r>
      <w:r w:rsidR="004C3221" w:rsidRPr="00A510EB">
        <w:rPr>
          <w:rFonts w:cstheme="minorHAnsi"/>
        </w:rPr>
        <w:t>ela a généré des difficultés à satisfaire les besoins de consommation de base (alimentation, logement, transport). Ainsi, 45</w:t>
      </w:r>
      <w:r w:rsidR="00B05E89">
        <w:rPr>
          <w:rFonts w:cstheme="minorHAnsi"/>
        </w:rPr>
        <w:t> </w:t>
      </w:r>
      <w:r w:rsidR="004C3221" w:rsidRPr="00A510EB">
        <w:rPr>
          <w:rFonts w:cstheme="minorHAnsi"/>
        </w:rPr>
        <w:t xml:space="preserve">% des bénéficiaires de l’aide alimentaire apportée par le Secours populaire français sont des nouveaux bénéficiaires, ce qui montre bien l’explosion de la demande d’aide de la part de ménages qui ne parviennent plus à </w:t>
      </w:r>
      <w:r w:rsidR="00614991" w:rsidRPr="00A510EB">
        <w:rPr>
          <w:rFonts w:cstheme="minorHAnsi"/>
        </w:rPr>
        <w:t>se nourrir convenablement</w:t>
      </w:r>
      <w:r w:rsidR="004C3221" w:rsidRPr="00A510EB">
        <w:rPr>
          <w:rFonts w:cstheme="minorHAnsi"/>
        </w:rPr>
        <w:t>.</w:t>
      </w:r>
    </w:p>
    <w:p w14:paraId="19184891" w14:textId="77777777" w:rsidR="00A510EB" w:rsidRPr="00A510EB" w:rsidRDefault="00A510EB" w:rsidP="00A510EB">
      <w:pPr>
        <w:jc w:val="both"/>
        <w:rPr>
          <w:rFonts w:cstheme="minorHAnsi"/>
        </w:rPr>
      </w:pPr>
    </w:p>
    <w:p w14:paraId="000ED9B9" w14:textId="3FC0E1D1" w:rsidR="004C3221" w:rsidRPr="00A510EB" w:rsidRDefault="00A510EB" w:rsidP="00A510EB">
      <w:pPr>
        <w:jc w:val="both"/>
        <w:rPr>
          <w:rFonts w:cstheme="minorHAnsi"/>
        </w:rPr>
      </w:pPr>
      <w:r>
        <w:rPr>
          <w:rFonts w:cstheme="minorHAnsi"/>
        </w:rPr>
        <w:t xml:space="preserve">3. </w:t>
      </w:r>
      <w:r w:rsidR="004C3221" w:rsidRPr="00A510EB">
        <w:rPr>
          <w:rFonts w:cstheme="minorHAnsi"/>
        </w:rPr>
        <w:t xml:space="preserve">Le Secours populaire note une </w:t>
      </w:r>
      <w:r w:rsidR="000A59EA" w:rsidRPr="00A510EB">
        <w:rPr>
          <w:rFonts w:cstheme="minorHAnsi"/>
        </w:rPr>
        <w:t xml:space="preserve">recrudescence </w:t>
      </w:r>
      <w:r w:rsidR="004C3221" w:rsidRPr="00A510EB">
        <w:rPr>
          <w:rFonts w:cstheme="minorHAnsi"/>
        </w:rPr>
        <w:t>du nombre de familles monoparentales,</w:t>
      </w:r>
      <w:r w:rsidR="000A59EA" w:rsidRPr="00A510EB">
        <w:rPr>
          <w:rFonts w:cstheme="minorHAnsi"/>
        </w:rPr>
        <w:t xml:space="preserve"> </w:t>
      </w:r>
      <w:r w:rsidR="004C3221" w:rsidRPr="00A510EB">
        <w:rPr>
          <w:rFonts w:cstheme="minorHAnsi"/>
        </w:rPr>
        <w:t>de personnes âgées</w:t>
      </w:r>
      <w:r w:rsidR="000A59EA" w:rsidRPr="00A510EB">
        <w:rPr>
          <w:rFonts w:cstheme="minorHAnsi"/>
        </w:rPr>
        <w:t>,</w:t>
      </w:r>
      <w:r w:rsidR="004C3221" w:rsidRPr="00A510EB">
        <w:rPr>
          <w:rFonts w:cstheme="minorHAnsi"/>
        </w:rPr>
        <w:t xml:space="preserve"> d’étudiants </w:t>
      </w:r>
      <w:r w:rsidR="000A59EA" w:rsidRPr="00A510EB">
        <w:rPr>
          <w:rFonts w:cstheme="minorHAnsi"/>
        </w:rPr>
        <w:t>et de travailleurs concernés par cette précarité croissante.</w:t>
      </w:r>
    </w:p>
    <w:p w14:paraId="78E6D68D" w14:textId="77777777" w:rsidR="00A510EB" w:rsidRPr="00A510EB" w:rsidRDefault="00A510EB" w:rsidP="00A510EB">
      <w:pPr>
        <w:jc w:val="both"/>
        <w:rPr>
          <w:rFonts w:cstheme="minorHAnsi"/>
        </w:rPr>
      </w:pPr>
    </w:p>
    <w:p w14:paraId="71F42883" w14:textId="2F5B3F80" w:rsidR="00361F9B" w:rsidRPr="00A510EB" w:rsidRDefault="00A510EB" w:rsidP="00A510EB">
      <w:pPr>
        <w:jc w:val="both"/>
        <w:rPr>
          <w:rFonts w:cstheme="minorHAnsi"/>
        </w:rPr>
      </w:pPr>
      <w:r>
        <w:rPr>
          <w:rFonts w:cstheme="minorHAnsi"/>
        </w:rPr>
        <w:t xml:space="preserve">4. </w:t>
      </w:r>
      <w:r w:rsidR="00361F9B" w:rsidRPr="00A510EB">
        <w:rPr>
          <w:rFonts w:cstheme="minorHAnsi"/>
        </w:rPr>
        <w:t>La pandémie et ses conséquences économiques (chômage) exposent les individus à un risque d’affaiblissement</w:t>
      </w:r>
      <w:r w:rsidR="00B05E89">
        <w:rPr>
          <w:rFonts w:cstheme="minorHAnsi"/>
        </w:rPr>
        <w:t xml:space="preserve">, </w:t>
      </w:r>
      <w:r w:rsidR="00361F9B" w:rsidRPr="00A510EB">
        <w:rPr>
          <w:rFonts w:cstheme="minorHAnsi"/>
        </w:rPr>
        <w:t>voire de rupture</w:t>
      </w:r>
      <w:r w:rsidR="00B05E89">
        <w:rPr>
          <w:rFonts w:cstheme="minorHAnsi"/>
        </w:rPr>
        <w:t xml:space="preserve">, </w:t>
      </w:r>
      <w:r w:rsidR="00361F9B" w:rsidRPr="00A510EB">
        <w:rPr>
          <w:rFonts w:cstheme="minorHAnsi"/>
        </w:rPr>
        <w:t>du lien social. En effet, les individus au chômage peu</w:t>
      </w:r>
      <w:r w:rsidR="00B05E89">
        <w:rPr>
          <w:rFonts w:cstheme="minorHAnsi"/>
        </w:rPr>
        <w:t>ven</w:t>
      </w:r>
      <w:r w:rsidR="00361F9B" w:rsidRPr="00A510EB">
        <w:rPr>
          <w:rFonts w:cstheme="minorHAnsi"/>
        </w:rPr>
        <w:t xml:space="preserve">t se retrouver progressivement isolés et voir les liens qu’ils entretiennent avec les </w:t>
      </w:r>
      <w:r w:rsidR="00361F9B" w:rsidRPr="00A510EB">
        <w:rPr>
          <w:rFonts w:cstheme="minorHAnsi"/>
        </w:rPr>
        <w:lastRenderedPageBreak/>
        <w:t>autres membres de la société se distendre</w:t>
      </w:r>
      <w:r w:rsidR="00246108" w:rsidRPr="00A510EB">
        <w:rPr>
          <w:rFonts w:cstheme="minorHAnsi"/>
        </w:rPr>
        <w:t xml:space="preserve"> progressivement</w:t>
      </w:r>
      <w:r w:rsidR="00361F9B" w:rsidRPr="00A510EB">
        <w:rPr>
          <w:rFonts w:cstheme="minorHAnsi"/>
        </w:rPr>
        <w:t>. Ces individus peuvent notamment perdre les liens qu’ils entretenaient avec leurs anciens collègues. Par ailleurs, la baisse de leurs revenus fragilise leur intégration économique. Enfin, leur identité sociale (qui était fondée en grande partie sur le travail) est remise en question, ce qui peut entraîner une véritable déstabilisation individuelle</w:t>
      </w:r>
      <w:r w:rsidR="00241718" w:rsidRPr="00A510EB">
        <w:rPr>
          <w:rFonts w:cstheme="minorHAnsi"/>
        </w:rPr>
        <w:t>.</w:t>
      </w:r>
    </w:p>
    <w:p w14:paraId="33EA90BE" w14:textId="77777777" w:rsidR="00A510EB" w:rsidRPr="00A510EB" w:rsidRDefault="00A510EB" w:rsidP="00A510EB">
      <w:pPr>
        <w:jc w:val="both"/>
        <w:rPr>
          <w:rFonts w:cstheme="minorHAnsi"/>
        </w:rPr>
      </w:pPr>
    </w:p>
    <w:p w14:paraId="7EE3F949" w14:textId="2CD5089D" w:rsidR="00361F9B" w:rsidRPr="00A510EB" w:rsidRDefault="00A510EB" w:rsidP="00A510EB">
      <w:pPr>
        <w:jc w:val="both"/>
        <w:rPr>
          <w:rFonts w:cstheme="minorHAnsi"/>
        </w:rPr>
      </w:pPr>
      <w:r>
        <w:rPr>
          <w:rFonts w:cstheme="minorHAnsi"/>
        </w:rPr>
        <w:t xml:space="preserve">5. </w:t>
      </w:r>
      <w:r w:rsidR="00361F9B" w:rsidRPr="00A510EB">
        <w:rPr>
          <w:rFonts w:cstheme="minorHAnsi"/>
        </w:rPr>
        <w:t xml:space="preserve">Afin d’atténuer les effets de la crise sanitaire sur les individus, il est nécessaire de recréer du lien social. Cela peut passer par l’action d’associations, comme le Secours populaire, qui aident les individus fragilisés à subvenir à leurs besoins essentiels. Ces dispositifs doivent être couplés avec une relance de l’économie qui </w:t>
      </w:r>
      <w:r w:rsidR="00246108" w:rsidRPr="00A510EB">
        <w:rPr>
          <w:rFonts w:cstheme="minorHAnsi"/>
        </w:rPr>
        <w:t>doit</w:t>
      </w:r>
      <w:r w:rsidR="00361F9B" w:rsidRPr="00A510EB">
        <w:rPr>
          <w:rFonts w:cstheme="minorHAnsi"/>
        </w:rPr>
        <w:t xml:space="preserve"> permettre aux ménages fragilisés de se réinsérer sur le marché de l’emploi.</w:t>
      </w:r>
    </w:p>
    <w:sectPr w:rsidR="00361F9B" w:rsidRPr="00A510EB"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2CA4C" w14:textId="77777777" w:rsidR="000C6F5F" w:rsidRDefault="000C6F5F" w:rsidP="00A510EB">
      <w:r>
        <w:separator/>
      </w:r>
    </w:p>
  </w:endnote>
  <w:endnote w:type="continuationSeparator" w:id="0">
    <w:p w14:paraId="7F32A511" w14:textId="77777777" w:rsidR="000C6F5F" w:rsidRDefault="000C6F5F" w:rsidP="00A5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765139"/>
      <w:docPartObj>
        <w:docPartGallery w:val="Page Numbers (Bottom of Page)"/>
        <w:docPartUnique/>
      </w:docPartObj>
    </w:sdtPr>
    <w:sdtContent>
      <w:p w14:paraId="4EBDBFEE" w14:textId="18850FB3" w:rsidR="00A510EB" w:rsidRDefault="00A510EB">
        <w:pPr>
          <w:pStyle w:val="Pieddepage"/>
          <w:jc w:val="right"/>
        </w:pPr>
        <w:r>
          <w:fldChar w:fldCharType="begin"/>
        </w:r>
        <w:r>
          <w:instrText>PAGE   \* MERGEFORMAT</w:instrText>
        </w:r>
        <w:r>
          <w:fldChar w:fldCharType="separate"/>
        </w:r>
        <w:r>
          <w:t>2</w:t>
        </w:r>
        <w:r>
          <w:fldChar w:fldCharType="end"/>
        </w:r>
      </w:p>
    </w:sdtContent>
  </w:sdt>
  <w:p w14:paraId="757E5AC8" w14:textId="77777777" w:rsidR="00A510EB" w:rsidRDefault="00A510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3F167" w14:textId="77777777" w:rsidR="000C6F5F" w:rsidRDefault="000C6F5F" w:rsidP="00A510EB">
      <w:r>
        <w:separator/>
      </w:r>
    </w:p>
  </w:footnote>
  <w:footnote w:type="continuationSeparator" w:id="0">
    <w:p w14:paraId="5682E9D2" w14:textId="77777777" w:rsidR="000C6F5F" w:rsidRDefault="000C6F5F" w:rsidP="00A5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224B" w14:textId="78F20A5F" w:rsidR="00A510EB" w:rsidRDefault="00A510EB" w:rsidP="00A510EB">
    <w:pPr>
      <w:pStyle w:val="En-tte"/>
      <w:jc w:val="right"/>
    </w:pPr>
    <w:r>
      <w:ptab w:relativeTo="margin" w:alignment="center" w:leader="none"/>
    </w:r>
    <w:r>
      <w:ptab w:relativeTo="margin" w:alignment="right" w:leader="none"/>
    </w:r>
    <w:r>
      <w:t>Actu SES © Hatier – Nicolas Olivier</w:t>
    </w:r>
  </w:p>
  <w:p w14:paraId="62059CE6" w14:textId="1A5700FA" w:rsidR="00A510EB" w:rsidRDefault="00A510EB" w:rsidP="00A510EB">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33226"/>
    <w:rsid w:val="00034B91"/>
    <w:rsid w:val="0005133D"/>
    <w:rsid w:val="000537C6"/>
    <w:rsid w:val="0005521D"/>
    <w:rsid w:val="000719F7"/>
    <w:rsid w:val="00081D6F"/>
    <w:rsid w:val="00097AF0"/>
    <w:rsid w:val="000A59EA"/>
    <w:rsid w:val="000A6A11"/>
    <w:rsid w:val="000B20D4"/>
    <w:rsid w:val="000B24FE"/>
    <w:rsid w:val="000C2E09"/>
    <w:rsid w:val="000C5269"/>
    <w:rsid w:val="000C5F0D"/>
    <w:rsid w:val="000C62AA"/>
    <w:rsid w:val="000C6F5F"/>
    <w:rsid w:val="000F1CEC"/>
    <w:rsid w:val="000F22ED"/>
    <w:rsid w:val="000F52F5"/>
    <w:rsid w:val="000F746C"/>
    <w:rsid w:val="001030CC"/>
    <w:rsid w:val="00105C0E"/>
    <w:rsid w:val="00112ED1"/>
    <w:rsid w:val="00121118"/>
    <w:rsid w:val="00122360"/>
    <w:rsid w:val="00123596"/>
    <w:rsid w:val="001313F3"/>
    <w:rsid w:val="001332A7"/>
    <w:rsid w:val="0013670F"/>
    <w:rsid w:val="00144573"/>
    <w:rsid w:val="001712F5"/>
    <w:rsid w:val="0017566E"/>
    <w:rsid w:val="0018636D"/>
    <w:rsid w:val="001A50CF"/>
    <w:rsid w:val="001A66CF"/>
    <w:rsid w:val="001B1885"/>
    <w:rsid w:val="001C42C4"/>
    <w:rsid w:val="001D31A4"/>
    <w:rsid w:val="001D3723"/>
    <w:rsid w:val="001D68D4"/>
    <w:rsid w:val="001D6FFE"/>
    <w:rsid w:val="001E4550"/>
    <w:rsid w:val="001E79A1"/>
    <w:rsid w:val="001F30C6"/>
    <w:rsid w:val="001F39BA"/>
    <w:rsid w:val="001F60B8"/>
    <w:rsid w:val="002136C5"/>
    <w:rsid w:val="00223967"/>
    <w:rsid w:val="002304D6"/>
    <w:rsid w:val="00233B00"/>
    <w:rsid w:val="00237C30"/>
    <w:rsid w:val="00241718"/>
    <w:rsid w:val="00246108"/>
    <w:rsid w:val="00250A4D"/>
    <w:rsid w:val="002712FD"/>
    <w:rsid w:val="00283D79"/>
    <w:rsid w:val="00287AC2"/>
    <w:rsid w:val="00297C5F"/>
    <w:rsid w:val="002A78F4"/>
    <w:rsid w:val="002B7094"/>
    <w:rsid w:val="002C4201"/>
    <w:rsid w:val="002F3B15"/>
    <w:rsid w:val="002F5EEF"/>
    <w:rsid w:val="00302045"/>
    <w:rsid w:val="00316D15"/>
    <w:rsid w:val="003259D2"/>
    <w:rsid w:val="003276D4"/>
    <w:rsid w:val="0033310F"/>
    <w:rsid w:val="00361F9B"/>
    <w:rsid w:val="00370D12"/>
    <w:rsid w:val="003720E4"/>
    <w:rsid w:val="00385861"/>
    <w:rsid w:val="00387A5B"/>
    <w:rsid w:val="003A4C55"/>
    <w:rsid w:val="003B57FB"/>
    <w:rsid w:val="003C07D1"/>
    <w:rsid w:val="003C6A9D"/>
    <w:rsid w:val="003D7BB5"/>
    <w:rsid w:val="003E309B"/>
    <w:rsid w:val="003E4C31"/>
    <w:rsid w:val="003F5082"/>
    <w:rsid w:val="00411D7C"/>
    <w:rsid w:val="00414C9D"/>
    <w:rsid w:val="0041777A"/>
    <w:rsid w:val="00431DD2"/>
    <w:rsid w:val="004327BC"/>
    <w:rsid w:val="0043662C"/>
    <w:rsid w:val="00443F53"/>
    <w:rsid w:val="00452706"/>
    <w:rsid w:val="004646F1"/>
    <w:rsid w:val="004721D2"/>
    <w:rsid w:val="0048338C"/>
    <w:rsid w:val="0049203C"/>
    <w:rsid w:val="004949A0"/>
    <w:rsid w:val="0049567D"/>
    <w:rsid w:val="004A1004"/>
    <w:rsid w:val="004C3221"/>
    <w:rsid w:val="004C64AF"/>
    <w:rsid w:val="004E2B00"/>
    <w:rsid w:val="004E53A6"/>
    <w:rsid w:val="005051CE"/>
    <w:rsid w:val="00517AC2"/>
    <w:rsid w:val="00520EEF"/>
    <w:rsid w:val="0052108A"/>
    <w:rsid w:val="00524074"/>
    <w:rsid w:val="00532F9C"/>
    <w:rsid w:val="00544FD0"/>
    <w:rsid w:val="00560721"/>
    <w:rsid w:val="00561947"/>
    <w:rsid w:val="00566372"/>
    <w:rsid w:val="00567128"/>
    <w:rsid w:val="00567A24"/>
    <w:rsid w:val="0057420B"/>
    <w:rsid w:val="005763CE"/>
    <w:rsid w:val="00587F91"/>
    <w:rsid w:val="005B2714"/>
    <w:rsid w:val="005C678B"/>
    <w:rsid w:val="005E42A2"/>
    <w:rsid w:val="005F59E7"/>
    <w:rsid w:val="00614991"/>
    <w:rsid w:val="00634259"/>
    <w:rsid w:val="00637764"/>
    <w:rsid w:val="00651216"/>
    <w:rsid w:val="00687225"/>
    <w:rsid w:val="00695BB3"/>
    <w:rsid w:val="006A7784"/>
    <w:rsid w:val="006B3072"/>
    <w:rsid w:val="006C65A8"/>
    <w:rsid w:val="006C6B1F"/>
    <w:rsid w:val="006D18AE"/>
    <w:rsid w:val="006E11B2"/>
    <w:rsid w:val="006F6546"/>
    <w:rsid w:val="00704E23"/>
    <w:rsid w:val="00742C34"/>
    <w:rsid w:val="0075413D"/>
    <w:rsid w:val="007639D2"/>
    <w:rsid w:val="00780380"/>
    <w:rsid w:val="0078313A"/>
    <w:rsid w:val="007907F6"/>
    <w:rsid w:val="00795AEB"/>
    <w:rsid w:val="00797CA9"/>
    <w:rsid w:val="007A4702"/>
    <w:rsid w:val="007A7ECB"/>
    <w:rsid w:val="007D17BD"/>
    <w:rsid w:val="007D27C4"/>
    <w:rsid w:val="007D4D40"/>
    <w:rsid w:val="007D5050"/>
    <w:rsid w:val="007E00D6"/>
    <w:rsid w:val="007E3248"/>
    <w:rsid w:val="007F70D7"/>
    <w:rsid w:val="00800D8A"/>
    <w:rsid w:val="00816946"/>
    <w:rsid w:val="008210B5"/>
    <w:rsid w:val="00823910"/>
    <w:rsid w:val="00833221"/>
    <w:rsid w:val="008408AB"/>
    <w:rsid w:val="008441FA"/>
    <w:rsid w:val="00855DAD"/>
    <w:rsid w:val="008616EF"/>
    <w:rsid w:val="00866F92"/>
    <w:rsid w:val="0086760F"/>
    <w:rsid w:val="00891125"/>
    <w:rsid w:val="008920A1"/>
    <w:rsid w:val="00895428"/>
    <w:rsid w:val="008A11FF"/>
    <w:rsid w:val="008A6F7A"/>
    <w:rsid w:val="008B7598"/>
    <w:rsid w:val="008B7DAC"/>
    <w:rsid w:val="008E1D6B"/>
    <w:rsid w:val="008F4758"/>
    <w:rsid w:val="00900953"/>
    <w:rsid w:val="009022A6"/>
    <w:rsid w:val="0093405F"/>
    <w:rsid w:val="00941D20"/>
    <w:rsid w:val="00947E86"/>
    <w:rsid w:val="00954ABF"/>
    <w:rsid w:val="00964899"/>
    <w:rsid w:val="00977779"/>
    <w:rsid w:val="0099656B"/>
    <w:rsid w:val="00997B51"/>
    <w:rsid w:val="009B2AC0"/>
    <w:rsid w:val="009C05A4"/>
    <w:rsid w:val="009C4BD3"/>
    <w:rsid w:val="009C712D"/>
    <w:rsid w:val="00A04BB4"/>
    <w:rsid w:val="00A10AB2"/>
    <w:rsid w:val="00A20EFF"/>
    <w:rsid w:val="00A216B1"/>
    <w:rsid w:val="00A27160"/>
    <w:rsid w:val="00A322A9"/>
    <w:rsid w:val="00A32897"/>
    <w:rsid w:val="00A40F29"/>
    <w:rsid w:val="00A45F69"/>
    <w:rsid w:val="00A510EB"/>
    <w:rsid w:val="00A567B1"/>
    <w:rsid w:val="00A644A9"/>
    <w:rsid w:val="00A70F3C"/>
    <w:rsid w:val="00A71FB1"/>
    <w:rsid w:val="00A93368"/>
    <w:rsid w:val="00AB17F5"/>
    <w:rsid w:val="00AB621A"/>
    <w:rsid w:val="00AC7C94"/>
    <w:rsid w:val="00AD15C7"/>
    <w:rsid w:val="00AD2E22"/>
    <w:rsid w:val="00AD6B5F"/>
    <w:rsid w:val="00AE6212"/>
    <w:rsid w:val="00AE6D30"/>
    <w:rsid w:val="00AF5DB8"/>
    <w:rsid w:val="00AF5EC3"/>
    <w:rsid w:val="00AF683C"/>
    <w:rsid w:val="00B05E89"/>
    <w:rsid w:val="00B346C3"/>
    <w:rsid w:val="00B36F9A"/>
    <w:rsid w:val="00B44C85"/>
    <w:rsid w:val="00B67579"/>
    <w:rsid w:val="00B80988"/>
    <w:rsid w:val="00B94F58"/>
    <w:rsid w:val="00BA0DB7"/>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7BF9"/>
    <w:rsid w:val="00C1677C"/>
    <w:rsid w:val="00C16A7A"/>
    <w:rsid w:val="00C20D1A"/>
    <w:rsid w:val="00C21390"/>
    <w:rsid w:val="00C225BA"/>
    <w:rsid w:val="00C649FF"/>
    <w:rsid w:val="00C66894"/>
    <w:rsid w:val="00C74C33"/>
    <w:rsid w:val="00C82146"/>
    <w:rsid w:val="00C94905"/>
    <w:rsid w:val="00CB735E"/>
    <w:rsid w:val="00CC1FAE"/>
    <w:rsid w:val="00CC47A9"/>
    <w:rsid w:val="00CC7860"/>
    <w:rsid w:val="00CF2C8C"/>
    <w:rsid w:val="00D02CB9"/>
    <w:rsid w:val="00D04AAC"/>
    <w:rsid w:val="00D10CBF"/>
    <w:rsid w:val="00D218FB"/>
    <w:rsid w:val="00D22882"/>
    <w:rsid w:val="00D4045B"/>
    <w:rsid w:val="00D4059B"/>
    <w:rsid w:val="00D40791"/>
    <w:rsid w:val="00D54DC9"/>
    <w:rsid w:val="00D868A5"/>
    <w:rsid w:val="00D87BDD"/>
    <w:rsid w:val="00DA1175"/>
    <w:rsid w:val="00DA4A7C"/>
    <w:rsid w:val="00DD26CF"/>
    <w:rsid w:val="00DD5C34"/>
    <w:rsid w:val="00DE2294"/>
    <w:rsid w:val="00DF3E83"/>
    <w:rsid w:val="00E06476"/>
    <w:rsid w:val="00E13354"/>
    <w:rsid w:val="00E1791F"/>
    <w:rsid w:val="00E37C8D"/>
    <w:rsid w:val="00E5268E"/>
    <w:rsid w:val="00E539B2"/>
    <w:rsid w:val="00E54ABD"/>
    <w:rsid w:val="00E550C3"/>
    <w:rsid w:val="00E70E23"/>
    <w:rsid w:val="00E77F35"/>
    <w:rsid w:val="00E8366D"/>
    <w:rsid w:val="00E85B29"/>
    <w:rsid w:val="00E94CB9"/>
    <w:rsid w:val="00E95542"/>
    <w:rsid w:val="00E9738E"/>
    <w:rsid w:val="00EA0E26"/>
    <w:rsid w:val="00EB26EB"/>
    <w:rsid w:val="00EB295A"/>
    <w:rsid w:val="00EC065E"/>
    <w:rsid w:val="00EE0A6E"/>
    <w:rsid w:val="00EE1E3E"/>
    <w:rsid w:val="00F016CC"/>
    <w:rsid w:val="00F142C6"/>
    <w:rsid w:val="00F15BF7"/>
    <w:rsid w:val="00F54DA6"/>
    <w:rsid w:val="00F630E6"/>
    <w:rsid w:val="00F71F89"/>
    <w:rsid w:val="00F83B1C"/>
    <w:rsid w:val="00F91F51"/>
    <w:rsid w:val="00F96C7B"/>
    <w:rsid w:val="00FA44E4"/>
    <w:rsid w:val="00FB5439"/>
    <w:rsid w:val="00FD5B5A"/>
    <w:rsid w:val="00FF4E7B"/>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paragraph" w:styleId="En-tte">
    <w:name w:val="header"/>
    <w:basedOn w:val="Normal"/>
    <w:link w:val="En-tteCar"/>
    <w:uiPriority w:val="99"/>
    <w:unhideWhenUsed/>
    <w:rsid w:val="00A510EB"/>
    <w:pPr>
      <w:tabs>
        <w:tab w:val="center" w:pos="4536"/>
        <w:tab w:val="right" w:pos="9072"/>
      </w:tabs>
    </w:pPr>
  </w:style>
  <w:style w:type="character" w:customStyle="1" w:styleId="En-tteCar">
    <w:name w:val="En-tête Car"/>
    <w:basedOn w:val="Policepardfaut"/>
    <w:link w:val="En-tte"/>
    <w:uiPriority w:val="99"/>
    <w:rsid w:val="00A510EB"/>
  </w:style>
  <w:style w:type="paragraph" w:styleId="Pieddepage">
    <w:name w:val="footer"/>
    <w:basedOn w:val="Normal"/>
    <w:link w:val="PieddepageCar"/>
    <w:uiPriority w:val="99"/>
    <w:unhideWhenUsed/>
    <w:rsid w:val="00A510EB"/>
    <w:pPr>
      <w:tabs>
        <w:tab w:val="center" w:pos="4536"/>
        <w:tab w:val="right" w:pos="9072"/>
      </w:tabs>
    </w:pPr>
  </w:style>
  <w:style w:type="character" w:customStyle="1" w:styleId="PieddepageCar">
    <w:name w:val="Pied de page Car"/>
    <w:basedOn w:val="Policepardfaut"/>
    <w:link w:val="Pieddepage"/>
    <w:uiPriority w:val="99"/>
    <w:rsid w:val="00A5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954067">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sante/maladie/coronavirus/confinement/coronavirus-la-pandemie-renforce-la-precarite_41235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511</Words>
  <Characters>2813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194</cp:revision>
  <dcterms:created xsi:type="dcterms:W3CDTF">2019-09-12T10:02:00Z</dcterms:created>
  <dcterms:modified xsi:type="dcterms:W3CDTF">2020-10-05T14:26:00Z</dcterms:modified>
</cp:coreProperties>
</file>