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F6" w:rsidRPr="00FC7FF6" w:rsidRDefault="00FC7FF6" w:rsidP="00FC7FF6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/>
          <w:kern w:val="36"/>
          <w:sz w:val="24"/>
          <w:szCs w:val="24"/>
          <w:lang w:eastAsia="fr-FR"/>
        </w:rPr>
      </w:pPr>
    </w:p>
    <w:p w:rsidR="00FC7FF6" w:rsidRPr="00FC7FF6" w:rsidRDefault="00FC7FF6" w:rsidP="00FC7FF6">
      <w:pPr>
        <w:shd w:val="clear" w:color="auto" w:fill="FFFFFF"/>
        <w:spacing w:after="0" w:line="240" w:lineRule="auto"/>
        <w:jc w:val="both"/>
        <w:outlineLvl w:val="0"/>
        <w:rPr>
          <w:rStyle w:val="s1"/>
          <w:rFonts w:cstheme="minorHAnsi"/>
          <w:sz w:val="28"/>
          <w:szCs w:val="28"/>
        </w:rPr>
      </w:pPr>
      <w:r w:rsidRPr="00FC7FF6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 xml:space="preserve">Aux </w:t>
      </w:r>
      <w:r w:rsidRPr="00FC7FF6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>États-Unis</w:t>
      </w:r>
      <w:r w:rsidRPr="00FC7FF6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>, le fardeau de la dette étudiante</w:t>
      </w:r>
    </w:p>
    <w:p w:rsidR="00FC7FF6" w:rsidRPr="00AD63F1" w:rsidRDefault="00FC7FF6" w:rsidP="00FC7FF6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Fanny Allard, </w:t>
      </w:r>
      <w:r w:rsidRPr="00FC7FF6">
        <w:rPr>
          <w:rFonts w:cstheme="minorHAnsi"/>
          <w:sz w:val="24"/>
          <w:szCs w:val="24"/>
        </w:rPr>
        <w:t xml:space="preserve">émission « Focus », </w:t>
      </w:r>
      <w:r w:rsidRPr="00FC7FF6">
        <w:rPr>
          <w:rFonts w:cstheme="minorHAnsi"/>
          <w:sz w:val="24"/>
          <w:szCs w:val="24"/>
        </w:rPr>
        <w:t xml:space="preserve">france24.com, </w:t>
      </w:r>
      <w:r w:rsidRPr="00FC7FF6">
        <w:rPr>
          <w:rFonts w:cstheme="minorHAnsi"/>
          <w:sz w:val="24"/>
          <w:szCs w:val="24"/>
        </w:rPr>
        <w:t>2 juillet 201</w:t>
      </w:r>
      <w:r w:rsidRPr="00FC7FF6">
        <w:rPr>
          <w:rFonts w:cstheme="minorHAnsi"/>
          <w:sz w:val="24"/>
          <w:szCs w:val="24"/>
        </w:rPr>
        <w:t>9</w:t>
      </w:r>
    </w:p>
    <w:p w:rsidR="00FC7FF6" w:rsidRPr="00871E73" w:rsidRDefault="00FC7FF6" w:rsidP="00FC7FF6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Pr="00871E73">
          <w:rPr>
            <w:color w:val="0000FF"/>
            <w:sz w:val="24"/>
            <w:szCs w:val="24"/>
            <w:u w:val="single"/>
          </w:rPr>
          <w:t>https://www.france24.com/fr/20190701-focus-etats-unis-dette-etudiants-universite-frais-scolarite-crise-financiere-subprimes</w:t>
        </w:r>
      </w:hyperlink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7FF6">
        <w:rPr>
          <w:rFonts w:cstheme="minorHAnsi"/>
          <w:b/>
          <w:sz w:val="24"/>
          <w:szCs w:val="24"/>
        </w:rPr>
        <w:t>Exploitation pédagogique</w:t>
      </w:r>
    </w:p>
    <w:p w:rsidR="00FC7FF6" w:rsidRPr="00FC7FF6" w:rsidRDefault="00FC7FF6" w:rsidP="00FC7FF6">
      <w:pPr>
        <w:pStyle w:val="Paragraphedeliste"/>
        <w:ind w:left="0"/>
        <w:jc w:val="both"/>
        <w:rPr>
          <w:rFonts w:cstheme="minorHAnsi"/>
          <w:sz w:val="10"/>
          <w:szCs w:val="10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1. Comment les étudiants </w:t>
      </w:r>
      <w:r>
        <w:rPr>
          <w:rFonts w:cstheme="minorHAnsi"/>
          <w:sz w:val="24"/>
          <w:szCs w:val="24"/>
        </w:rPr>
        <w:t xml:space="preserve">américains </w:t>
      </w:r>
      <w:r w:rsidRPr="00FC7FF6">
        <w:rPr>
          <w:rFonts w:cstheme="minorHAnsi"/>
          <w:sz w:val="24"/>
          <w:szCs w:val="24"/>
        </w:rPr>
        <w:t>peuvent-ils financer de telles sommes 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2. </w:t>
      </w:r>
      <w:r w:rsidRPr="00FC7FF6">
        <w:rPr>
          <w:rFonts w:cstheme="minorHAnsi"/>
          <w:sz w:val="24"/>
          <w:szCs w:val="24"/>
        </w:rPr>
        <w:t>Quelle est la part des élèves qui ont eu recours à un emprunt pour financer leurs études en 2018 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3. </w:t>
      </w:r>
      <w:r w:rsidRPr="00FC7FF6">
        <w:rPr>
          <w:rFonts w:cstheme="minorHAnsi"/>
          <w:sz w:val="24"/>
          <w:szCs w:val="24"/>
        </w:rPr>
        <w:t>Quels sont les risques liés à la souscription de tels emprunts</w:t>
      </w:r>
      <w:r>
        <w:rPr>
          <w:rFonts w:cstheme="minorHAnsi"/>
          <w:sz w:val="24"/>
          <w:szCs w:val="24"/>
        </w:rPr>
        <w:t xml:space="preserve"> </w:t>
      </w:r>
      <w:r w:rsidRPr="00FC7FF6">
        <w:rPr>
          <w:rFonts w:cstheme="minorHAnsi"/>
          <w:sz w:val="24"/>
          <w:szCs w:val="24"/>
        </w:rPr>
        <w:t>pour les étudiants 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>4. À</w:t>
      </w:r>
      <w:r w:rsidRPr="00FC7FF6">
        <w:rPr>
          <w:rFonts w:cstheme="minorHAnsi"/>
          <w:sz w:val="24"/>
          <w:szCs w:val="24"/>
        </w:rPr>
        <w:t xml:space="preserve"> combien s’élève au total la dette étudiante aux États-Unis 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5. </w:t>
      </w:r>
      <w:r w:rsidRPr="00FC7FF6">
        <w:rPr>
          <w:rFonts w:cstheme="minorHAnsi"/>
          <w:sz w:val="24"/>
          <w:szCs w:val="24"/>
        </w:rPr>
        <w:t>Pourquoi peut-on parler de « bulle » pour décrire l’évolution des frais de scolarité 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6. </w:t>
      </w:r>
      <w:r w:rsidRPr="00FC7FF6">
        <w:rPr>
          <w:rFonts w:cstheme="minorHAnsi"/>
          <w:sz w:val="24"/>
          <w:szCs w:val="24"/>
        </w:rPr>
        <w:t>Combien d’</w:t>
      </w:r>
      <w:r>
        <w:rPr>
          <w:rFonts w:cstheme="minorHAnsi"/>
          <w:sz w:val="24"/>
          <w:szCs w:val="24"/>
        </w:rPr>
        <w:t>A</w:t>
      </w:r>
      <w:r w:rsidRPr="00FC7FF6">
        <w:rPr>
          <w:rFonts w:cstheme="minorHAnsi"/>
          <w:sz w:val="24"/>
          <w:szCs w:val="24"/>
        </w:rPr>
        <w:t>méricains font défaut sur leur dette chaque année ? Comment ce chiffre devrait-il évoluer ?</w:t>
      </w:r>
      <w:bookmarkStart w:id="0" w:name="_GoBack"/>
      <w:bookmarkEnd w:id="0"/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7. </w:t>
      </w:r>
      <w:r w:rsidRPr="00FC7FF6">
        <w:rPr>
          <w:rFonts w:cstheme="minorHAnsi"/>
          <w:sz w:val="24"/>
          <w:szCs w:val="24"/>
        </w:rPr>
        <w:t>Selon vous, quelles conséquences cela peut-il avoir à terme sur l’activité bancaire</w:t>
      </w:r>
      <w:r>
        <w:rPr>
          <w:rFonts w:cstheme="minorHAnsi"/>
          <w:sz w:val="24"/>
          <w:szCs w:val="24"/>
        </w:rPr>
        <w:t xml:space="preserve"> </w:t>
      </w:r>
      <w:r w:rsidRPr="00FC7FF6">
        <w:rPr>
          <w:rFonts w:cstheme="minorHAnsi"/>
          <w:sz w:val="24"/>
          <w:szCs w:val="24"/>
        </w:rPr>
        <w:t>et sur l’économie réelle</w:t>
      </w:r>
      <w:r>
        <w:rPr>
          <w:rFonts w:cstheme="minorHAnsi"/>
          <w:sz w:val="24"/>
          <w:szCs w:val="24"/>
        </w:rPr>
        <w:t> ?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63F1" w:rsidRDefault="00AD63F1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63F1" w:rsidRPr="00FC7FF6" w:rsidRDefault="00AD63F1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7FF6">
        <w:rPr>
          <w:rFonts w:cstheme="minorHAnsi"/>
          <w:b/>
          <w:sz w:val="24"/>
          <w:szCs w:val="24"/>
        </w:rPr>
        <w:t>Corr</w:t>
      </w:r>
      <w:r w:rsidRPr="00FC7FF6">
        <w:rPr>
          <w:rFonts w:cstheme="minorHAnsi"/>
          <w:b/>
          <w:sz w:val="24"/>
          <w:szCs w:val="24"/>
        </w:rPr>
        <w:t>igé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1. </w:t>
      </w:r>
      <w:r w:rsidRPr="00FC7FF6">
        <w:rPr>
          <w:rFonts w:cstheme="minorHAnsi"/>
          <w:sz w:val="24"/>
          <w:szCs w:val="24"/>
        </w:rPr>
        <w:t>Dans l’exemple cité dans la vidéo, les frais de scolarité pour une année s’élèvent à 78</w:t>
      </w:r>
      <w:r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000</w:t>
      </w:r>
      <w:r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dollars.</w:t>
      </w:r>
      <w:r w:rsidRPr="00FC7F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FC7FF6">
        <w:rPr>
          <w:rFonts w:cstheme="minorHAnsi"/>
          <w:sz w:val="24"/>
          <w:szCs w:val="24"/>
        </w:rPr>
        <w:t>oit les parents ont les moyens de payer ces frais, soit il faut recourir à un crédit (des parents ou de l’étudiant).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2. </w:t>
      </w:r>
      <w:r w:rsidRPr="00FC7FF6">
        <w:rPr>
          <w:rFonts w:cstheme="minorHAnsi"/>
          <w:sz w:val="24"/>
          <w:szCs w:val="24"/>
        </w:rPr>
        <w:t>En 2018, 69</w:t>
      </w:r>
      <w:r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% des élèves ont contracté un emprunt étudiant.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3. </w:t>
      </w:r>
      <w:r w:rsidRPr="00FC7FF6">
        <w:rPr>
          <w:rFonts w:cstheme="minorHAnsi"/>
          <w:sz w:val="24"/>
          <w:szCs w:val="24"/>
        </w:rPr>
        <w:t>Si les étudiants trouvent un emploi qui ne correspond pas à leur niveau de qualification ou qui ne leur offre pas une rémunération suffisante, ils ont alors des difficultés à rembourser leurs crédits, ce qui fait que leur niveau de vie est fortement dégradé (faible pouvoir d’achat, difficultés à satisfaire ses besoins, sacrifices).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La dette étudiante</w:t>
      </w:r>
      <w:r w:rsidRPr="00FC7FF6">
        <w:rPr>
          <w:rFonts w:cstheme="minorHAnsi"/>
          <w:sz w:val="24"/>
          <w:szCs w:val="24"/>
        </w:rPr>
        <w:t xml:space="preserve"> s’élève à 1</w:t>
      </w:r>
      <w:r w:rsidR="00AE7D61"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500</w:t>
      </w:r>
      <w:r w:rsidR="00AE7D61"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milliards de dollars.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5. </w:t>
      </w:r>
      <w:r w:rsidRPr="00FC7FF6">
        <w:rPr>
          <w:rFonts w:cstheme="minorHAnsi"/>
          <w:sz w:val="24"/>
          <w:szCs w:val="24"/>
        </w:rPr>
        <w:t>On peut parler de « bulle » dans la mesure où le montant des frais de scolarité ne fait qu’augmenter, ce qui alimente d’autant plus la dette étudiante.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6. </w:t>
      </w:r>
      <w:r w:rsidRPr="00FC7FF6">
        <w:rPr>
          <w:rFonts w:cstheme="minorHAnsi"/>
          <w:sz w:val="24"/>
          <w:szCs w:val="24"/>
        </w:rPr>
        <w:t>Chaque année, 1</w:t>
      </w:r>
      <w:r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million d’</w:t>
      </w:r>
      <w:r>
        <w:rPr>
          <w:rFonts w:cstheme="minorHAnsi"/>
          <w:sz w:val="24"/>
          <w:szCs w:val="24"/>
        </w:rPr>
        <w:t>A</w:t>
      </w:r>
      <w:r w:rsidRPr="00FC7FF6">
        <w:rPr>
          <w:rFonts w:cstheme="minorHAnsi"/>
          <w:sz w:val="24"/>
          <w:szCs w:val="24"/>
        </w:rPr>
        <w:t>méricains font défaut sur leur dette. En 2023, on estime que ce chiffre sera de 15</w:t>
      </w:r>
      <w:r>
        <w:rPr>
          <w:rFonts w:cstheme="minorHAnsi"/>
          <w:sz w:val="24"/>
          <w:szCs w:val="24"/>
        </w:rPr>
        <w:t> </w:t>
      </w:r>
      <w:r w:rsidRPr="00FC7FF6">
        <w:rPr>
          <w:rFonts w:cstheme="minorHAnsi"/>
          <w:sz w:val="24"/>
          <w:szCs w:val="24"/>
        </w:rPr>
        <w:t>millions.</w:t>
      </w:r>
    </w:p>
    <w:p w:rsidR="00FC7FF6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6BDF" w:rsidRPr="00FC7FF6" w:rsidRDefault="00FC7FF6" w:rsidP="00FC7F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7FF6">
        <w:rPr>
          <w:rFonts w:cstheme="minorHAnsi"/>
          <w:sz w:val="24"/>
          <w:szCs w:val="24"/>
        </w:rPr>
        <w:t xml:space="preserve">7. </w:t>
      </w:r>
      <w:r w:rsidRPr="00FC7FF6">
        <w:rPr>
          <w:rFonts w:cstheme="minorHAnsi"/>
          <w:sz w:val="24"/>
          <w:szCs w:val="24"/>
        </w:rPr>
        <w:t>Si le nombre de défauts augmente, cela peut entraîner une crise bancaire et financière, dans la mesure où les banques seront impactées dans leur capacité à alimenter l’économie en liquidités. Cette crise financière pourrait ensuite impacter l’économie réelle (baisse de la croissance, hausse du chômage).</w:t>
      </w:r>
    </w:p>
    <w:sectPr w:rsidR="00AD6BDF" w:rsidRPr="00FC7FF6" w:rsidSect="007D4D4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BE" w:rsidRDefault="00BC73BE" w:rsidP="00FC7FF6">
      <w:pPr>
        <w:spacing w:after="0" w:line="240" w:lineRule="auto"/>
      </w:pPr>
      <w:r>
        <w:separator/>
      </w:r>
    </w:p>
  </w:endnote>
  <w:endnote w:type="continuationSeparator" w:id="0">
    <w:p w:rsidR="00BC73BE" w:rsidRDefault="00BC73BE" w:rsidP="00FC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401884"/>
      <w:docPartObj>
        <w:docPartGallery w:val="Page Numbers (Bottom of Page)"/>
        <w:docPartUnique/>
      </w:docPartObj>
    </w:sdtPr>
    <w:sdtContent>
      <w:p w:rsidR="00B50B9F" w:rsidRDefault="00B50B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0B9F" w:rsidRDefault="00B50B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BE" w:rsidRDefault="00BC73BE" w:rsidP="00FC7FF6">
      <w:pPr>
        <w:spacing w:after="0" w:line="240" w:lineRule="auto"/>
      </w:pPr>
      <w:r>
        <w:separator/>
      </w:r>
    </w:p>
  </w:footnote>
  <w:footnote w:type="continuationSeparator" w:id="0">
    <w:p w:rsidR="00BC73BE" w:rsidRDefault="00BC73BE" w:rsidP="00FC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F6" w:rsidRDefault="00FC7FF6" w:rsidP="00FC7FF6">
    <w:pPr>
      <w:pStyle w:val="En-tte"/>
      <w:jc w:val="right"/>
    </w:pPr>
    <w:r>
      <w:ptab w:relativeTo="margin" w:alignment="center" w:leader="none"/>
    </w:r>
    <w:r>
      <w:ptab w:relativeTo="margin" w:alignment="right" w:leader="none"/>
    </w:r>
    <w:r>
      <w:t>Actu SES © Hatier – Nicolas Olivier</w:t>
    </w:r>
  </w:p>
  <w:p w:rsidR="00FC7FF6" w:rsidRPr="00FC7FF6" w:rsidRDefault="00FC7FF6" w:rsidP="00FC7FF6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2F3"/>
    <w:multiLevelType w:val="hybridMultilevel"/>
    <w:tmpl w:val="0BAAE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7D"/>
    <w:multiLevelType w:val="hybridMultilevel"/>
    <w:tmpl w:val="DDEEB192"/>
    <w:lvl w:ilvl="0" w:tplc="DD628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F6"/>
    <w:rsid w:val="007E1A49"/>
    <w:rsid w:val="00871E73"/>
    <w:rsid w:val="00AD63F1"/>
    <w:rsid w:val="00AD6BDF"/>
    <w:rsid w:val="00AE7D61"/>
    <w:rsid w:val="00B50B9F"/>
    <w:rsid w:val="00BC73BE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3CE"/>
  <w15:chartTrackingRefBased/>
  <w15:docId w15:val="{9F289878-C9DC-42DC-8376-366C107D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FC7FF6"/>
    <w:rPr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FC7FF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7FF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C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FF6"/>
  </w:style>
  <w:style w:type="paragraph" w:styleId="Pieddepage">
    <w:name w:val="footer"/>
    <w:basedOn w:val="Normal"/>
    <w:link w:val="PieddepageCar"/>
    <w:uiPriority w:val="99"/>
    <w:unhideWhenUsed/>
    <w:rsid w:val="00FC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FF6"/>
  </w:style>
  <w:style w:type="paragraph" w:customStyle="1" w:styleId="p3">
    <w:name w:val="p3"/>
    <w:basedOn w:val="Normal"/>
    <w:rsid w:val="00FC7FF6"/>
    <w:pPr>
      <w:spacing w:after="0" w:line="240" w:lineRule="auto"/>
    </w:pPr>
    <w:rPr>
      <w:rFonts w:ascii="Helvetica" w:hAnsi="Helvetica" w:cs="Times New Roman"/>
      <w:color w:val="666666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24.com/fr/20190701-focus-etats-unis-dette-etudiants-universite-frais-scolarite-crise-financiere-subpri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8</cp:revision>
  <dcterms:created xsi:type="dcterms:W3CDTF">2020-02-20T10:35:00Z</dcterms:created>
  <dcterms:modified xsi:type="dcterms:W3CDTF">2020-02-20T10:46:00Z</dcterms:modified>
</cp:coreProperties>
</file>