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1E0" w:rsidRPr="005521E0" w:rsidRDefault="005521E0"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color w:val="262626"/>
          <w:kern w:val="36"/>
          <w:sz w:val="28"/>
          <w:szCs w:val="28"/>
          <w:u w:color="262626"/>
        </w:rPr>
      </w:pPr>
      <w:r w:rsidRPr="005521E0">
        <w:rPr>
          <w:rStyle w:val="Aucun"/>
          <w:rFonts w:asciiTheme="minorHAnsi" w:hAnsiTheme="minorHAnsi" w:cstheme="minorHAnsi"/>
          <w:b/>
          <w:bCs/>
          <w:color w:val="262626"/>
          <w:kern w:val="36"/>
          <w:sz w:val="28"/>
          <w:szCs w:val="28"/>
          <w:u w:color="262626"/>
        </w:rPr>
        <w:t>Électricité</w:t>
      </w:r>
      <w:r>
        <w:rPr>
          <w:rStyle w:val="Aucun"/>
          <w:rFonts w:asciiTheme="minorHAnsi" w:hAnsiTheme="minorHAnsi" w:cstheme="minorHAnsi"/>
          <w:b/>
          <w:bCs/>
          <w:color w:val="262626"/>
          <w:kern w:val="36"/>
          <w:sz w:val="28"/>
          <w:szCs w:val="28"/>
          <w:u w:color="262626"/>
        </w:rPr>
        <w:t> </w:t>
      </w:r>
      <w:r w:rsidRPr="005521E0">
        <w:rPr>
          <w:rStyle w:val="Aucun"/>
          <w:rFonts w:asciiTheme="minorHAnsi" w:hAnsiTheme="minorHAnsi" w:cstheme="minorHAnsi"/>
          <w:b/>
          <w:bCs/>
          <w:color w:val="262626"/>
          <w:kern w:val="36"/>
          <w:sz w:val="28"/>
          <w:szCs w:val="28"/>
          <w:u w:color="262626"/>
        </w:rPr>
        <w:t>: l’ouverture d’EDF à la concurrence a fait grimper les prix</w:t>
      </w:r>
    </w:p>
    <w:p w:rsidR="005521E0" w:rsidRPr="005521E0" w:rsidRDefault="005521E0"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10"/>
          <w:szCs w:val="10"/>
          <w:u w:color="000000"/>
        </w:rPr>
      </w:pPr>
    </w:p>
    <w:p w:rsidR="005521E0" w:rsidRDefault="005521E0"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Times New Roman" w:hAnsiTheme="minorHAnsi" w:cstheme="minorHAnsi"/>
          <w:sz w:val="24"/>
          <w:szCs w:val="24"/>
          <w:u w:color="000000"/>
        </w:rPr>
      </w:pPr>
      <w:bookmarkStart w:id="0" w:name="_GoBack"/>
      <w:bookmarkEnd w:id="0"/>
      <w:r w:rsidRPr="005521E0">
        <w:rPr>
          <w:rFonts w:asciiTheme="minorHAnsi" w:hAnsiTheme="minorHAnsi" w:cstheme="minorHAnsi"/>
          <w:sz w:val="24"/>
          <w:szCs w:val="24"/>
          <w:u w:color="000000"/>
        </w:rPr>
        <w:t xml:space="preserve">France 2, </w:t>
      </w:r>
      <w:r>
        <w:rPr>
          <w:rFonts w:asciiTheme="minorHAnsi" w:hAnsiTheme="minorHAnsi" w:cstheme="minorHAnsi"/>
          <w:sz w:val="24"/>
          <w:szCs w:val="24"/>
          <w:u w:color="000000"/>
        </w:rPr>
        <w:t>Journal de 20 heures, 1</w:t>
      </w:r>
      <w:r w:rsidRPr="005521E0">
        <w:rPr>
          <w:rFonts w:asciiTheme="minorHAnsi" w:hAnsiTheme="minorHAnsi" w:cstheme="minorHAnsi"/>
          <w:sz w:val="24"/>
          <w:szCs w:val="24"/>
          <w:u w:color="000000"/>
          <w:vertAlign w:val="superscript"/>
        </w:rPr>
        <w:t>er</w:t>
      </w:r>
      <w:r>
        <w:rPr>
          <w:rFonts w:asciiTheme="minorHAnsi" w:hAnsiTheme="minorHAnsi" w:cstheme="minorHAnsi"/>
          <w:sz w:val="24"/>
          <w:szCs w:val="24"/>
          <w:u w:color="000000"/>
        </w:rPr>
        <w:t xml:space="preserve"> </w:t>
      </w:r>
      <w:r w:rsidRPr="005521E0">
        <w:rPr>
          <w:rFonts w:asciiTheme="minorHAnsi" w:hAnsiTheme="minorHAnsi" w:cstheme="minorHAnsi"/>
          <w:sz w:val="24"/>
          <w:szCs w:val="24"/>
          <w:u w:color="000000"/>
        </w:rPr>
        <w:t>février 2021</w:t>
      </w:r>
    </w:p>
    <w:p w:rsidR="005521E0" w:rsidRDefault="00F97D3F"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Times New Roman" w:hAnsiTheme="minorHAnsi" w:cstheme="minorHAnsi"/>
          <w:sz w:val="24"/>
          <w:szCs w:val="24"/>
          <w:u w:color="000000"/>
        </w:rPr>
      </w:pPr>
      <w:hyperlink r:id="rId7" w:history="1">
        <w:r w:rsidR="005521E0" w:rsidRPr="00D37753">
          <w:rPr>
            <w:rStyle w:val="Lienhypertexte"/>
            <w:rFonts w:asciiTheme="minorHAnsi" w:eastAsia="Times New Roman" w:hAnsiTheme="minorHAnsi" w:cstheme="minorHAnsi"/>
            <w:sz w:val="24"/>
            <w:szCs w:val="24"/>
          </w:rPr>
          <w:t>https://www.francetvinfo.fr/economie/electricite-louverture-d-edf-a-la-concurrence-a-fait-grimper-les-prix_4280081.html?fbclid=IwAR2rjAAOBDpPiYrTjLpJiDcWD76tpeVsvbziLUViOgNGofQzfv2ETvh2zTQ</w:t>
        </w:r>
      </w:hyperlink>
    </w:p>
    <w:p w:rsidR="005521E0" w:rsidRPr="005521E0" w:rsidRDefault="005521E0"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Times New Roman" w:hAnsiTheme="minorHAnsi" w:cstheme="minorHAnsi"/>
          <w:sz w:val="24"/>
          <w:szCs w:val="24"/>
          <w:u w:color="000000"/>
        </w:rPr>
      </w:pPr>
    </w:p>
    <w:p w:rsidR="005521E0" w:rsidRPr="005521E0" w:rsidRDefault="005521E0"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5521E0" w:rsidRPr="005521E0" w:rsidRDefault="005521E0" w:rsidP="005521E0">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r w:rsidRPr="005521E0">
        <w:rPr>
          <w:rStyle w:val="Aucun"/>
          <w:rFonts w:asciiTheme="minorHAnsi" w:hAnsiTheme="minorHAnsi" w:cstheme="minorHAnsi"/>
          <w:b/>
          <w:bCs/>
          <w:sz w:val="24"/>
          <w:szCs w:val="24"/>
          <w:u w:color="000000"/>
        </w:rPr>
        <w:t>Exploitation pédagogique</w:t>
      </w:r>
    </w:p>
    <w:p w:rsidR="005521E0" w:rsidRPr="005521E0" w:rsidRDefault="005521E0"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rsidR="005521E0" w:rsidRDefault="005521E0" w:rsidP="005521E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sidRPr="009F6D2E">
        <w:rPr>
          <w:rStyle w:val="Aucun"/>
          <w:rFonts w:asciiTheme="minorHAnsi" w:hAnsiTheme="minorHAnsi" w:cstheme="minorHAnsi"/>
          <w:b/>
          <w:bCs/>
          <w:u w:color="000000"/>
        </w:rPr>
        <w:t>1.</w:t>
      </w:r>
      <w:r>
        <w:rPr>
          <w:rStyle w:val="Aucun"/>
          <w:rFonts w:asciiTheme="minorHAnsi" w:hAnsiTheme="minorHAnsi" w:cstheme="minorHAnsi"/>
          <w:u w:color="000000"/>
        </w:rPr>
        <w:t xml:space="preserve"> </w:t>
      </w:r>
      <w:r w:rsidRPr="005521E0">
        <w:rPr>
          <w:rStyle w:val="Aucun"/>
          <w:rFonts w:asciiTheme="minorHAnsi" w:hAnsiTheme="minorHAnsi" w:cstheme="minorHAnsi"/>
          <w:u w:color="000000"/>
        </w:rPr>
        <w:t xml:space="preserve">Quand et pourquoi le marché de l’électricité pour les particuliers a-t-il été ouvert à la concurrence en </w:t>
      </w:r>
      <w:r>
        <w:rPr>
          <w:rStyle w:val="Aucun"/>
          <w:rFonts w:asciiTheme="minorHAnsi" w:hAnsiTheme="minorHAnsi" w:cstheme="minorHAnsi"/>
          <w:u w:color="000000"/>
        </w:rPr>
        <w:t>France ?</w:t>
      </w:r>
    </w:p>
    <w:p w:rsidR="005521E0" w:rsidRDefault="005521E0" w:rsidP="005521E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sidRPr="009F6D2E">
        <w:rPr>
          <w:rStyle w:val="Aucun"/>
          <w:rFonts w:asciiTheme="minorHAnsi" w:hAnsiTheme="minorHAnsi" w:cstheme="minorHAnsi"/>
          <w:b/>
          <w:bCs/>
          <w:u w:color="000000"/>
        </w:rPr>
        <w:t>2.</w:t>
      </w:r>
      <w:r>
        <w:rPr>
          <w:rStyle w:val="Aucun"/>
          <w:rFonts w:asciiTheme="minorHAnsi" w:hAnsiTheme="minorHAnsi" w:cstheme="minorHAnsi"/>
          <w:u w:color="000000"/>
        </w:rPr>
        <w:t xml:space="preserve"> </w:t>
      </w:r>
      <w:r w:rsidRPr="005521E0">
        <w:rPr>
          <w:rStyle w:val="Aucun"/>
          <w:rFonts w:asciiTheme="minorHAnsi" w:hAnsiTheme="minorHAnsi" w:cstheme="minorHAnsi"/>
          <w:u w:color="000000"/>
        </w:rPr>
        <w:t>En quoi consiste le « tarif réglementé d’EDF »</w:t>
      </w:r>
      <w:r>
        <w:rPr>
          <w:rStyle w:val="Aucun"/>
          <w:rFonts w:asciiTheme="minorHAnsi" w:hAnsiTheme="minorHAnsi" w:cstheme="minorHAnsi"/>
          <w:u w:color="000000"/>
        </w:rPr>
        <w:t> ?</w:t>
      </w:r>
    </w:p>
    <w:p w:rsidR="005521E0" w:rsidRDefault="005521E0" w:rsidP="005521E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u w:color="000000"/>
        </w:rPr>
      </w:pPr>
      <w:r w:rsidRPr="009F6D2E">
        <w:rPr>
          <w:rStyle w:val="Aucun"/>
          <w:rFonts w:asciiTheme="minorHAnsi" w:hAnsiTheme="minorHAnsi" w:cstheme="minorHAnsi"/>
          <w:b/>
          <w:bCs/>
          <w:u w:color="000000"/>
        </w:rPr>
        <w:t>3.</w:t>
      </w:r>
      <w:r>
        <w:rPr>
          <w:rStyle w:val="Aucun"/>
          <w:rFonts w:asciiTheme="minorHAnsi" w:hAnsiTheme="minorHAnsi" w:cstheme="minorHAnsi"/>
          <w:u w:color="000000"/>
        </w:rPr>
        <w:t xml:space="preserve"> </w:t>
      </w:r>
      <w:r w:rsidRPr="005521E0">
        <w:rPr>
          <w:rStyle w:val="Aucun"/>
          <w:rFonts w:asciiTheme="minorHAnsi" w:hAnsiTheme="minorHAnsi" w:cstheme="minorHAnsi"/>
          <w:u w:color="000000"/>
        </w:rPr>
        <w:t>Les promesses liées à l’ouverture à la concurrence du marché de l’électricité ont-elles été tenues</w:t>
      </w:r>
      <w:r>
        <w:rPr>
          <w:rStyle w:val="Aucun"/>
          <w:rFonts w:asciiTheme="minorHAnsi" w:hAnsiTheme="minorHAnsi" w:cstheme="minorHAnsi"/>
          <w:u w:color="000000"/>
        </w:rPr>
        <w:t> ?</w:t>
      </w:r>
    </w:p>
    <w:p w:rsidR="005521E0" w:rsidRPr="005521E0" w:rsidRDefault="005521E0" w:rsidP="005521E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9F6D2E">
        <w:rPr>
          <w:rStyle w:val="Aucun"/>
          <w:rFonts w:asciiTheme="minorHAnsi" w:hAnsiTheme="minorHAnsi" w:cstheme="minorHAnsi"/>
          <w:b/>
          <w:bCs/>
          <w:u w:color="000000"/>
        </w:rPr>
        <w:t>4.</w:t>
      </w:r>
      <w:r>
        <w:rPr>
          <w:rStyle w:val="Aucun"/>
          <w:rFonts w:asciiTheme="minorHAnsi" w:hAnsiTheme="minorHAnsi" w:cstheme="minorHAnsi"/>
          <w:u w:color="000000"/>
        </w:rPr>
        <w:t xml:space="preserve"> </w:t>
      </w:r>
      <w:r w:rsidRPr="005521E0">
        <w:rPr>
          <w:rStyle w:val="Aucun"/>
          <w:rFonts w:asciiTheme="minorHAnsi" w:hAnsiTheme="minorHAnsi" w:cstheme="minorHAnsi"/>
          <w:u w:color="000000"/>
        </w:rPr>
        <w:t>Pourquoi peut-on dire que « les consommateurs ne gagnent pas en quittant EDF</w:t>
      </w:r>
      <w:r>
        <w:rPr>
          <w:rStyle w:val="Aucun"/>
          <w:rFonts w:asciiTheme="minorHAnsi" w:hAnsiTheme="minorHAnsi" w:cstheme="minorHAnsi"/>
          <w:u w:color="000000"/>
        </w:rPr>
        <w:t> </w:t>
      </w:r>
      <w:r w:rsidRPr="005521E0">
        <w:rPr>
          <w:rStyle w:val="Aucun"/>
          <w:rFonts w:asciiTheme="minorHAnsi" w:hAnsiTheme="minorHAnsi" w:cstheme="minorHAnsi"/>
          <w:u w:color="000000"/>
        </w:rPr>
        <w:t>: ils perdent juste un peu moins »</w:t>
      </w:r>
      <w:r>
        <w:rPr>
          <w:rStyle w:val="Aucun"/>
          <w:rFonts w:asciiTheme="minorHAnsi" w:hAnsiTheme="minorHAnsi" w:cstheme="minorHAnsi"/>
          <w:u w:color="000000"/>
        </w:rPr>
        <w:t> ?</w:t>
      </w:r>
    </w:p>
    <w:p w:rsidR="005521E0" w:rsidRPr="005521E0" w:rsidRDefault="005521E0" w:rsidP="005521E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9F6D2E">
        <w:rPr>
          <w:rStyle w:val="Aucun"/>
          <w:rFonts w:asciiTheme="minorHAnsi" w:hAnsiTheme="minorHAnsi" w:cstheme="minorHAnsi"/>
          <w:b/>
          <w:bCs/>
          <w:u w:color="000000"/>
        </w:rPr>
        <w:t>5.</w:t>
      </w:r>
      <w:r>
        <w:rPr>
          <w:rStyle w:val="Aucun"/>
          <w:rFonts w:asciiTheme="minorHAnsi" w:hAnsiTheme="minorHAnsi" w:cstheme="minorHAnsi"/>
          <w:u w:color="000000"/>
        </w:rPr>
        <w:t xml:space="preserve"> </w:t>
      </w:r>
      <w:r w:rsidRPr="005521E0">
        <w:rPr>
          <w:rStyle w:val="Aucun"/>
          <w:rFonts w:asciiTheme="minorHAnsi" w:hAnsiTheme="minorHAnsi" w:cstheme="minorHAnsi"/>
          <w:u w:color="000000"/>
        </w:rPr>
        <w:t>Comment expliquer la forte hausse des prix de l’électricité au fil des ans</w:t>
      </w:r>
      <w:r>
        <w:rPr>
          <w:rStyle w:val="Aucun"/>
          <w:rFonts w:asciiTheme="minorHAnsi" w:hAnsiTheme="minorHAnsi" w:cstheme="minorHAnsi"/>
          <w:u w:color="000000"/>
        </w:rPr>
        <w:t> ?</w:t>
      </w:r>
    </w:p>
    <w:p w:rsidR="005521E0" w:rsidRPr="005521E0" w:rsidRDefault="005521E0" w:rsidP="005521E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9F6D2E">
        <w:rPr>
          <w:rStyle w:val="Aucun"/>
          <w:rFonts w:asciiTheme="minorHAnsi" w:hAnsiTheme="minorHAnsi" w:cstheme="minorHAnsi"/>
          <w:b/>
          <w:bCs/>
          <w:u w:color="000000"/>
        </w:rPr>
        <w:t>6.</w:t>
      </w:r>
      <w:r>
        <w:rPr>
          <w:rStyle w:val="Aucun"/>
          <w:rFonts w:asciiTheme="minorHAnsi" w:hAnsiTheme="minorHAnsi" w:cstheme="minorHAnsi"/>
          <w:u w:color="000000"/>
        </w:rPr>
        <w:t xml:space="preserve"> </w:t>
      </w:r>
      <w:r w:rsidRPr="005521E0">
        <w:rPr>
          <w:rStyle w:val="Aucun"/>
          <w:rFonts w:asciiTheme="minorHAnsi" w:hAnsiTheme="minorHAnsi" w:cstheme="minorHAnsi"/>
          <w:u w:color="000000"/>
        </w:rPr>
        <w:t>En quoi le mécanisme de hausse du tarif réglementé mis en place par les pouvoirs publics crée-t-il une « concurrence artificielle »</w:t>
      </w:r>
      <w:r>
        <w:rPr>
          <w:rStyle w:val="Aucun"/>
          <w:rFonts w:asciiTheme="minorHAnsi" w:hAnsiTheme="minorHAnsi" w:cstheme="minorHAnsi"/>
          <w:u w:color="000000"/>
        </w:rPr>
        <w:t> ?</w:t>
      </w:r>
    </w:p>
    <w:p w:rsidR="005521E0" w:rsidRPr="005521E0" w:rsidRDefault="005521E0" w:rsidP="005521E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9F6D2E">
        <w:rPr>
          <w:rStyle w:val="Aucun"/>
          <w:rFonts w:asciiTheme="minorHAnsi" w:hAnsiTheme="minorHAnsi" w:cstheme="minorHAnsi"/>
          <w:b/>
          <w:bCs/>
          <w:u w:color="000000"/>
        </w:rPr>
        <w:t>7.</w:t>
      </w:r>
      <w:r>
        <w:rPr>
          <w:rStyle w:val="Aucun"/>
          <w:rFonts w:asciiTheme="minorHAnsi" w:hAnsiTheme="minorHAnsi" w:cstheme="minorHAnsi"/>
          <w:u w:color="000000"/>
        </w:rPr>
        <w:t xml:space="preserve"> </w:t>
      </w:r>
      <w:r w:rsidRPr="005521E0">
        <w:rPr>
          <w:rStyle w:val="Aucun"/>
          <w:rFonts w:asciiTheme="minorHAnsi" w:hAnsiTheme="minorHAnsi" w:cstheme="minorHAnsi"/>
          <w:u w:color="000000"/>
        </w:rPr>
        <w:t>Pourquoi les concurrents d’EDF ont des difficultés à gagner des parts de marché autrement que par le démarchage</w:t>
      </w:r>
      <w:r>
        <w:rPr>
          <w:rStyle w:val="Aucun"/>
          <w:rFonts w:asciiTheme="minorHAnsi" w:hAnsiTheme="minorHAnsi" w:cstheme="minorHAnsi"/>
          <w:u w:color="000000"/>
        </w:rPr>
        <w:t> ?</w:t>
      </w:r>
    </w:p>
    <w:p w:rsidR="005521E0" w:rsidRDefault="005521E0"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740F96" w:rsidRDefault="00740F96"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740F96" w:rsidRDefault="00740F96"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740F96" w:rsidRPr="005521E0" w:rsidRDefault="00740F96"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24"/>
          <w:szCs w:val="24"/>
          <w:u w:color="000000"/>
        </w:rPr>
      </w:pPr>
    </w:p>
    <w:p w:rsidR="005521E0" w:rsidRPr="005521E0" w:rsidRDefault="005521E0" w:rsidP="005521E0">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sz w:val="24"/>
          <w:szCs w:val="24"/>
          <w:u w:color="000000"/>
        </w:rPr>
      </w:pPr>
      <w:r>
        <w:rPr>
          <w:rStyle w:val="Aucun"/>
          <w:rFonts w:asciiTheme="minorHAnsi" w:hAnsiTheme="minorHAnsi" w:cstheme="minorHAnsi"/>
          <w:b/>
          <w:bCs/>
          <w:sz w:val="24"/>
          <w:szCs w:val="24"/>
          <w:u w:color="000000"/>
          <w:lang w:val="en-US"/>
        </w:rPr>
        <w:t>Corrigé</w:t>
      </w:r>
    </w:p>
    <w:p w:rsidR="005521E0" w:rsidRPr="00740F96" w:rsidRDefault="005521E0" w:rsidP="005521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sz w:val="10"/>
          <w:szCs w:val="10"/>
          <w:u w:color="000000"/>
        </w:rPr>
      </w:pPr>
    </w:p>
    <w:p w:rsidR="005521E0" w:rsidRPr="005521E0" w:rsidRDefault="00740F96" w:rsidP="00740F9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9F6D2E">
        <w:rPr>
          <w:rFonts w:asciiTheme="minorHAnsi" w:hAnsiTheme="minorHAnsi" w:cstheme="minorHAnsi"/>
          <w:b/>
          <w:bCs/>
          <w:u w:color="000000"/>
        </w:rPr>
        <w:t>1.</w:t>
      </w:r>
      <w:r>
        <w:rPr>
          <w:rFonts w:asciiTheme="minorHAnsi" w:hAnsiTheme="minorHAnsi" w:cstheme="minorHAnsi"/>
          <w:u w:color="000000"/>
        </w:rPr>
        <w:t xml:space="preserve"> </w:t>
      </w:r>
      <w:r w:rsidR="005521E0" w:rsidRPr="005521E0">
        <w:rPr>
          <w:rFonts w:asciiTheme="minorHAnsi" w:hAnsiTheme="minorHAnsi" w:cstheme="minorHAnsi"/>
          <w:u w:color="000000"/>
        </w:rPr>
        <w:t>C’est en 2007 que le marché de la fourniture d’électricité aux particuliers a été ouvert à la concurrence. L’objectif était alors d’installer une situation de concurrence entre différents opérateurs afin de faire baisser les prix de vente de l’électricité.</w:t>
      </w:r>
    </w:p>
    <w:p w:rsidR="00740F96" w:rsidRDefault="00740F96" w:rsidP="009F6D2E">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521E0" w:rsidRPr="005521E0" w:rsidRDefault="00740F96" w:rsidP="00740F9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9F6D2E">
        <w:rPr>
          <w:rFonts w:asciiTheme="minorHAnsi" w:hAnsiTheme="minorHAnsi" w:cstheme="minorHAnsi"/>
          <w:b/>
          <w:bCs/>
          <w:u w:color="000000"/>
        </w:rPr>
        <w:t>2.</w:t>
      </w:r>
      <w:r>
        <w:rPr>
          <w:rFonts w:asciiTheme="minorHAnsi" w:hAnsiTheme="minorHAnsi" w:cstheme="minorHAnsi"/>
          <w:u w:color="000000"/>
        </w:rPr>
        <w:t xml:space="preserve"> </w:t>
      </w:r>
      <w:r w:rsidR="005521E0" w:rsidRPr="005521E0">
        <w:rPr>
          <w:rFonts w:asciiTheme="minorHAnsi" w:hAnsiTheme="minorHAnsi" w:cstheme="minorHAnsi"/>
          <w:u w:color="000000"/>
        </w:rPr>
        <w:t>Le tarif réglementé de l’électricité est un tarif fixé par les pouvoirs publics qu’EDF doit impérativement respecter lorsqu’il fournit de l’électricité aux ménages. Les autres opérateurs, eux, peuvent fixer librement leur prix de vente.</w:t>
      </w:r>
    </w:p>
    <w:p w:rsidR="00740F96" w:rsidRDefault="00740F96" w:rsidP="00740F9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521E0" w:rsidRPr="005521E0" w:rsidRDefault="00740F96" w:rsidP="00740F9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9F6D2E">
        <w:rPr>
          <w:rFonts w:asciiTheme="minorHAnsi" w:hAnsiTheme="minorHAnsi" w:cstheme="minorHAnsi"/>
          <w:b/>
          <w:bCs/>
          <w:u w:color="000000"/>
        </w:rPr>
        <w:t>3.</w:t>
      </w:r>
      <w:r>
        <w:rPr>
          <w:rFonts w:asciiTheme="minorHAnsi" w:hAnsiTheme="minorHAnsi" w:cstheme="minorHAnsi"/>
          <w:u w:color="000000"/>
        </w:rPr>
        <w:t xml:space="preserve"> </w:t>
      </w:r>
      <w:r w:rsidR="005521E0" w:rsidRPr="005521E0">
        <w:rPr>
          <w:rFonts w:asciiTheme="minorHAnsi" w:hAnsiTheme="minorHAnsi" w:cstheme="minorHAnsi"/>
          <w:u w:color="000000"/>
        </w:rPr>
        <w:t>Certains consommateurs qui sont devenus clients d’entreprises concurrençant EDF ont réalisé des économies par rapport au tarif réglementé d’EDF. Les économies réalisées s’élèvent en moyenne à 44</w:t>
      </w:r>
      <w:r w:rsidR="00FE7ED0">
        <w:rPr>
          <w:rFonts w:asciiTheme="minorHAnsi" w:hAnsiTheme="minorHAnsi" w:cstheme="minorHAnsi"/>
          <w:u w:color="000000"/>
        </w:rPr>
        <w:t> </w:t>
      </w:r>
      <w:r w:rsidR="005521E0" w:rsidRPr="005521E0">
        <w:rPr>
          <w:rFonts w:asciiTheme="minorHAnsi" w:hAnsiTheme="minorHAnsi" w:cstheme="minorHAnsi"/>
          <w:u w:color="000000"/>
        </w:rPr>
        <w:t>euros par an par ménage (par rapport à l’évolution du tarif réglementé).</w:t>
      </w:r>
    </w:p>
    <w:p w:rsidR="00740F96" w:rsidRDefault="00740F96" w:rsidP="00740F9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521E0" w:rsidRPr="005521E0" w:rsidRDefault="00740F96" w:rsidP="00740F9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9F6D2E">
        <w:rPr>
          <w:rFonts w:asciiTheme="minorHAnsi" w:hAnsiTheme="minorHAnsi" w:cstheme="minorHAnsi"/>
          <w:b/>
          <w:bCs/>
          <w:u w:color="000000"/>
        </w:rPr>
        <w:t>4.</w:t>
      </w:r>
      <w:r>
        <w:rPr>
          <w:rFonts w:asciiTheme="minorHAnsi" w:hAnsiTheme="minorHAnsi" w:cstheme="minorHAnsi"/>
          <w:u w:color="000000"/>
        </w:rPr>
        <w:t xml:space="preserve"> </w:t>
      </w:r>
      <w:r w:rsidR="005521E0" w:rsidRPr="005521E0">
        <w:rPr>
          <w:rFonts w:asciiTheme="minorHAnsi" w:hAnsiTheme="minorHAnsi" w:cstheme="minorHAnsi"/>
          <w:u w:color="000000"/>
        </w:rPr>
        <w:t>Depuis l’ouverture du marché à la concurrence, l’indice des prix de l’électricité a augmenté de 60,36</w:t>
      </w:r>
      <w:r w:rsidR="000F0710">
        <w:rPr>
          <w:rFonts w:asciiTheme="minorHAnsi" w:hAnsiTheme="minorHAnsi" w:cstheme="minorHAnsi"/>
          <w:u w:color="000000"/>
        </w:rPr>
        <w:t> </w:t>
      </w:r>
      <w:r w:rsidR="005521E0" w:rsidRPr="005521E0">
        <w:rPr>
          <w:rFonts w:asciiTheme="minorHAnsi" w:hAnsiTheme="minorHAnsi" w:cstheme="minorHAnsi"/>
          <w:u w:color="000000"/>
        </w:rPr>
        <w:t>% : tous les consommateurs ont donc été touchés par la hausse des prix de l’électricité. Ils sont donc tous globalement perdants.</w:t>
      </w:r>
    </w:p>
    <w:p w:rsidR="00740F96" w:rsidRDefault="00740F96" w:rsidP="00740F9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521E0" w:rsidRPr="005521E0" w:rsidRDefault="00740F96" w:rsidP="00740F9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9F6D2E">
        <w:rPr>
          <w:rFonts w:asciiTheme="minorHAnsi" w:hAnsiTheme="minorHAnsi" w:cstheme="minorHAnsi"/>
          <w:b/>
          <w:bCs/>
          <w:u w:color="000000"/>
        </w:rPr>
        <w:t>5.</w:t>
      </w:r>
      <w:r>
        <w:rPr>
          <w:rFonts w:asciiTheme="minorHAnsi" w:hAnsiTheme="minorHAnsi" w:cstheme="minorHAnsi"/>
          <w:u w:color="000000"/>
        </w:rPr>
        <w:t xml:space="preserve"> </w:t>
      </w:r>
      <w:r w:rsidR="005521E0" w:rsidRPr="005521E0">
        <w:rPr>
          <w:rFonts w:asciiTheme="minorHAnsi" w:hAnsiTheme="minorHAnsi" w:cstheme="minorHAnsi"/>
          <w:u w:color="000000"/>
        </w:rPr>
        <w:t>Afin que les 33</w:t>
      </w:r>
      <w:r w:rsidR="000F0710">
        <w:rPr>
          <w:rFonts w:asciiTheme="minorHAnsi" w:hAnsiTheme="minorHAnsi" w:cstheme="minorHAnsi"/>
          <w:u w:color="000000"/>
        </w:rPr>
        <w:t> </w:t>
      </w:r>
      <w:r w:rsidR="005521E0" w:rsidRPr="005521E0">
        <w:rPr>
          <w:rFonts w:asciiTheme="minorHAnsi" w:hAnsiTheme="minorHAnsi" w:cstheme="minorHAnsi"/>
          <w:u w:color="000000"/>
        </w:rPr>
        <w:t>fournisseurs alternatifs puissent récupérer des parts de marché, les pouvoirs publics ont progressivement augmenté le tarif réglementé. En effet, lorsque les tarifs réglementés sont élevés, les concurrents d’EDF ont, selon Raphaël Boroumand, un « espace concurrentiel » qui leur permet de proposer des prix inférieurs au tarif réglementé d’EDF.</w:t>
      </w:r>
    </w:p>
    <w:p w:rsidR="00740F96" w:rsidRDefault="00740F96" w:rsidP="00740F9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5521E0" w:rsidRPr="005521E0" w:rsidRDefault="00740F96" w:rsidP="00740F9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9F6D2E">
        <w:rPr>
          <w:rFonts w:asciiTheme="minorHAnsi" w:hAnsiTheme="minorHAnsi" w:cstheme="minorHAnsi"/>
          <w:b/>
          <w:bCs/>
          <w:u w:color="000000"/>
        </w:rPr>
        <w:lastRenderedPageBreak/>
        <w:t>6.</w:t>
      </w:r>
      <w:r>
        <w:rPr>
          <w:rFonts w:asciiTheme="minorHAnsi" w:hAnsiTheme="minorHAnsi" w:cstheme="minorHAnsi"/>
          <w:u w:color="000000"/>
        </w:rPr>
        <w:t xml:space="preserve"> </w:t>
      </w:r>
      <w:r w:rsidR="005521E0" w:rsidRPr="005521E0">
        <w:rPr>
          <w:rFonts w:asciiTheme="minorHAnsi" w:hAnsiTheme="minorHAnsi" w:cstheme="minorHAnsi"/>
          <w:u w:color="000000"/>
        </w:rPr>
        <w:t>Le mécanisme de hausse du tarif réglementé entraîne une « concurrence artificielle » dans la mesure où les opérateurs privés fixent leurs prix en référence au tarif réglementé fixé par les pouvoirs publics. Or, sur un marché concurrentiel, les pouvoirs publics ne sont pas censés intervenir. Par ailleurs, l’augmentation continue du tarif réglementé pénalise les consommateurs qui étaient pourtant censés profiter de l’ouverture à la concurrence du marché.</w:t>
      </w:r>
    </w:p>
    <w:p w:rsidR="00740F96" w:rsidRDefault="00740F96" w:rsidP="00740F96">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p>
    <w:p w:rsidR="00CB0862" w:rsidRPr="000F0710" w:rsidRDefault="00740F96" w:rsidP="000F071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u w:color="000000"/>
        </w:rPr>
      </w:pPr>
      <w:r w:rsidRPr="009F6D2E">
        <w:rPr>
          <w:rFonts w:asciiTheme="minorHAnsi" w:hAnsiTheme="minorHAnsi" w:cstheme="minorHAnsi"/>
          <w:b/>
          <w:bCs/>
          <w:u w:color="000000"/>
        </w:rPr>
        <w:t>7.</w:t>
      </w:r>
      <w:r>
        <w:rPr>
          <w:rFonts w:asciiTheme="minorHAnsi" w:hAnsiTheme="minorHAnsi" w:cstheme="minorHAnsi"/>
          <w:u w:color="000000"/>
        </w:rPr>
        <w:t xml:space="preserve"> </w:t>
      </w:r>
      <w:r w:rsidR="005521E0" w:rsidRPr="005521E0">
        <w:rPr>
          <w:rFonts w:asciiTheme="minorHAnsi" w:hAnsiTheme="minorHAnsi" w:cstheme="minorHAnsi"/>
          <w:u w:color="000000"/>
        </w:rPr>
        <w:t xml:space="preserve">Les concurrents d’EDF n’intervenant pas dans le processus de production de l’électricité, ils n’ont pas les moyens de mettre en </w:t>
      </w:r>
      <w:r w:rsidR="009F6D2E">
        <w:rPr>
          <w:rFonts w:asciiTheme="minorHAnsi" w:hAnsiTheme="minorHAnsi" w:cstheme="minorHAnsi"/>
          <w:u w:color="000000"/>
        </w:rPr>
        <w:t xml:space="preserve">œuvre </w:t>
      </w:r>
      <w:r w:rsidR="005521E0" w:rsidRPr="005521E0">
        <w:rPr>
          <w:rFonts w:asciiTheme="minorHAnsi" w:hAnsiTheme="minorHAnsi" w:cstheme="minorHAnsi"/>
          <w:u w:color="000000"/>
        </w:rPr>
        <w:t>des innovations leur permettant d’améliorer leur compétitivité-prix. Par conséquent, leur seul moyen de gagner des parts de marché passe par le démarchage des clients.</w:t>
      </w:r>
    </w:p>
    <w:sectPr w:rsidR="00CB0862" w:rsidRPr="000F0710">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D3F" w:rsidRDefault="00F97D3F" w:rsidP="005521E0">
      <w:pPr>
        <w:spacing w:after="0" w:line="240" w:lineRule="auto"/>
      </w:pPr>
      <w:r>
        <w:separator/>
      </w:r>
    </w:p>
  </w:endnote>
  <w:endnote w:type="continuationSeparator" w:id="0">
    <w:p w:rsidR="00F97D3F" w:rsidRDefault="00F97D3F" w:rsidP="0055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163020"/>
      <w:docPartObj>
        <w:docPartGallery w:val="Page Numbers (Bottom of Page)"/>
        <w:docPartUnique/>
      </w:docPartObj>
    </w:sdtPr>
    <w:sdtEndPr/>
    <w:sdtContent>
      <w:p w:rsidR="00740F96" w:rsidRDefault="00740F96">
        <w:pPr>
          <w:pStyle w:val="Pieddepage"/>
          <w:jc w:val="right"/>
        </w:pPr>
        <w:r>
          <w:fldChar w:fldCharType="begin"/>
        </w:r>
        <w:r>
          <w:instrText>PAGE   \* MERGEFORMAT</w:instrText>
        </w:r>
        <w:r>
          <w:fldChar w:fldCharType="separate"/>
        </w:r>
        <w:r>
          <w:t>2</w:t>
        </w:r>
        <w:r>
          <w:fldChar w:fldCharType="end"/>
        </w:r>
      </w:p>
    </w:sdtContent>
  </w:sdt>
  <w:p w:rsidR="00740F96" w:rsidRDefault="00740F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D3F" w:rsidRDefault="00F97D3F" w:rsidP="005521E0">
      <w:pPr>
        <w:spacing w:after="0" w:line="240" w:lineRule="auto"/>
      </w:pPr>
      <w:r>
        <w:separator/>
      </w:r>
    </w:p>
  </w:footnote>
  <w:footnote w:type="continuationSeparator" w:id="0">
    <w:p w:rsidR="00F97D3F" w:rsidRDefault="00F97D3F" w:rsidP="00552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1E0" w:rsidRPr="006C30FF" w:rsidRDefault="005521E0" w:rsidP="005521E0">
    <w:pPr>
      <w:pStyle w:val="En-tte"/>
      <w:jc w:val="right"/>
      <w:rPr>
        <w:rFonts w:ascii="Calibri" w:hAnsi="Calibri" w:cs="Calibri"/>
      </w:rPr>
    </w:pPr>
    <w:r w:rsidRPr="006C30FF">
      <w:rPr>
        <w:rFonts w:ascii="Calibri" w:hAnsi="Calibri" w:cs="Calibri"/>
      </w:rPr>
      <w:ptab w:relativeTo="margin" w:alignment="center" w:leader="none"/>
    </w:r>
    <w:r w:rsidRPr="006C30FF">
      <w:rPr>
        <w:rFonts w:ascii="Calibri" w:hAnsi="Calibri" w:cs="Calibri"/>
      </w:rPr>
      <w:ptab w:relativeTo="margin" w:alignment="right" w:leader="none"/>
    </w:r>
    <w:r w:rsidRPr="006C30FF">
      <w:rPr>
        <w:rFonts w:ascii="Calibri" w:hAnsi="Calibri" w:cs="Calibri"/>
      </w:rPr>
      <w:t>Actu SES © Hatier – Nicolas Olivier</w:t>
    </w:r>
  </w:p>
  <w:p w:rsidR="005521E0" w:rsidRDefault="005521E0" w:rsidP="005521E0">
    <w:pPr>
      <w:pStyle w:val="En-tte"/>
      <w:jc w:val="right"/>
      <w:rPr>
        <w:rFonts w:ascii="Calibri" w:hAnsi="Calibri" w:cs="Calibri"/>
      </w:rPr>
    </w:pPr>
    <w:r w:rsidRPr="006C30FF">
      <w:rPr>
        <w:rFonts w:ascii="Calibri" w:hAnsi="Calibri" w:cs="Calibri"/>
      </w:rPr>
      <w:t>Fiche d’exploitation pédagogique</w:t>
    </w:r>
  </w:p>
  <w:p w:rsidR="009770A2" w:rsidRPr="005521E0" w:rsidRDefault="00F97D3F" w:rsidP="005521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47540"/>
    <w:multiLevelType w:val="hybridMultilevel"/>
    <w:tmpl w:val="0BB4668A"/>
    <w:numStyleLink w:val="Style2import"/>
  </w:abstractNum>
  <w:abstractNum w:abstractNumId="1" w15:restartNumberingAfterBreak="0">
    <w:nsid w:val="5B6A347B"/>
    <w:multiLevelType w:val="hybridMultilevel"/>
    <w:tmpl w:val="0BB4668A"/>
    <w:styleLink w:val="Style2import"/>
    <w:lvl w:ilvl="0" w:tplc="4350E0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2EEC7A6">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23C481A">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310932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A3E7E4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F4C1B0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4EAB69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59C84C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298697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E0"/>
    <w:rsid w:val="000F0710"/>
    <w:rsid w:val="005521E0"/>
    <w:rsid w:val="00740F96"/>
    <w:rsid w:val="009F6D2E"/>
    <w:rsid w:val="00C12BE1"/>
    <w:rsid w:val="00CB0862"/>
    <w:rsid w:val="00DD54CA"/>
    <w:rsid w:val="00F97D3F"/>
    <w:rsid w:val="00FA3D29"/>
    <w:rsid w:val="00FE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8691"/>
  <w15:chartTrackingRefBased/>
  <w15:docId w15:val="{08628345-D854-49DA-9525-87DC2997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5521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sid w:val="005521E0"/>
    <w:rPr>
      <w:lang w:val="fr-FR"/>
    </w:rPr>
  </w:style>
  <w:style w:type="character" w:customStyle="1" w:styleId="Hyperlink0">
    <w:name w:val="Hyperlink.0"/>
    <w:basedOn w:val="Lienhypertexte"/>
    <w:rsid w:val="005521E0"/>
    <w:rPr>
      <w:color w:val="0563C1" w:themeColor="hyperlink"/>
      <w:u w:val="single"/>
    </w:rPr>
  </w:style>
  <w:style w:type="paragraph" w:customStyle="1" w:styleId="Pardfaut">
    <w:name w:val="Par défaut"/>
    <w:rsid w:val="005521E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numbering" w:customStyle="1" w:styleId="Style2import">
    <w:name w:val="Style 2 importé"/>
    <w:rsid w:val="005521E0"/>
    <w:pPr>
      <w:numPr>
        <w:numId w:val="1"/>
      </w:numPr>
    </w:pPr>
  </w:style>
  <w:style w:type="character" w:styleId="Lienhypertexte">
    <w:name w:val="Hyperlink"/>
    <w:basedOn w:val="Policepardfaut"/>
    <w:uiPriority w:val="99"/>
    <w:unhideWhenUsed/>
    <w:rsid w:val="005521E0"/>
    <w:rPr>
      <w:color w:val="0563C1" w:themeColor="hyperlink"/>
      <w:u w:val="single"/>
    </w:rPr>
  </w:style>
  <w:style w:type="paragraph" w:styleId="En-tte">
    <w:name w:val="header"/>
    <w:basedOn w:val="Normal"/>
    <w:link w:val="En-tteCar"/>
    <w:uiPriority w:val="99"/>
    <w:unhideWhenUsed/>
    <w:rsid w:val="005521E0"/>
    <w:pPr>
      <w:tabs>
        <w:tab w:val="center" w:pos="4536"/>
        <w:tab w:val="right" w:pos="9072"/>
      </w:tabs>
      <w:spacing w:after="0" w:line="240" w:lineRule="auto"/>
    </w:pPr>
  </w:style>
  <w:style w:type="character" w:customStyle="1" w:styleId="En-tteCar">
    <w:name w:val="En-tête Car"/>
    <w:basedOn w:val="Policepardfaut"/>
    <w:link w:val="En-tte"/>
    <w:uiPriority w:val="99"/>
    <w:rsid w:val="005521E0"/>
  </w:style>
  <w:style w:type="paragraph" w:styleId="Pieddepage">
    <w:name w:val="footer"/>
    <w:basedOn w:val="Normal"/>
    <w:link w:val="PieddepageCar"/>
    <w:uiPriority w:val="99"/>
    <w:unhideWhenUsed/>
    <w:rsid w:val="005521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21E0"/>
  </w:style>
  <w:style w:type="character" w:styleId="Mentionnonrsolue">
    <w:name w:val="Unresolved Mention"/>
    <w:basedOn w:val="Policepardfaut"/>
    <w:uiPriority w:val="99"/>
    <w:semiHidden/>
    <w:unhideWhenUsed/>
    <w:rsid w:val="00552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tvinfo.fr/economie/electricite-louverture-d-edf-a-la-concurrence-a-fait-grimper-les-prix_4280081.html?fbclid=IwAR2rjAAOBDpPiYrTjLpJiDcWD76tpeVsvbziLUViOgNGofQzfv2ETvh2zT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526</Words>
  <Characters>2897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6</cp:revision>
  <dcterms:created xsi:type="dcterms:W3CDTF">2021-03-23T12:52:00Z</dcterms:created>
  <dcterms:modified xsi:type="dcterms:W3CDTF">2021-03-23T13:38:00Z</dcterms:modified>
</cp:coreProperties>
</file>