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F895" w14:textId="77777777" w:rsidR="000E61C9" w:rsidRPr="0000777B" w:rsidRDefault="005E30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00777B">
        <w:rPr>
          <w:rStyle w:val="Aucun"/>
          <w:rFonts w:ascii="Calibri" w:hAnsi="Calibri" w:cs="Calibri"/>
          <w:b/>
          <w:bCs/>
          <w:color w:val="262626"/>
          <w:kern w:val="36"/>
          <w:sz w:val="28"/>
          <w:szCs w:val="28"/>
          <w:u w:color="262626"/>
        </w:rPr>
        <w:t>Petite histoire du 49.3 : d'un outil accepté à une arme contestée</w:t>
      </w:r>
    </w:p>
    <w:p w14:paraId="7E90F896" w14:textId="77777777" w:rsidR="000E61C9" w:rsidRPr="0000777B" w:rsidRDefault="000E61C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4"/>
          <w:szCs w:val="24"/>
          <w:u w:color="000000"/>
        </w:rPr>
      </w:pPr>
    </w:p>
    <w:p w14:paraId="2451E242" w14:textId="77777777" w:rsidR="005E3094" w:rsidRPr="0000777B" w:rsidRDefault="005E3094" w:rsidP="005E30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00777B">
        <w:rPr>
          <w:rStyle w:val="Aucun"/>
          <w:rFonts w:ascii="Calibri" w:hAnsi="Calibri" w:cs="Calibri"/>
          <w:sz w:val="24"/>
          <w:szCs w:val="24"/>
          <w:u w:color="000000"/>
        </w:rPr>
        <w:t>LeHuffPost, 17 mars 2023</w:t>
      </w:r>
    </w:p>
    <w:p w14:paraId="7461B858" w14:textId="77777777" w:rsidR="005E3094" w:rsidRPr="0000777B" w:rsidRDefault="00B23535" w:rsidP="005E30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rPr>
      </w:pPr>
      <w:hyperlink r:id="rId7" w:history="1">
        <w:r w:rsidR="005E3094" w:rsidRPr="0000777B">
          <w:rPr>
            <w:rStyle w:val="Hyperlink0"/>
            <w:rFonts w:ascii="Calibri" w:hAnsi="Calibri" w:cs="Calibri"/>
            <w:sz w:val="24"/>
            <w:szCs w:val="24"/>
            <w:lang w:val="en-US"/>
          </w:rPr>
          <w:t>https://www.youtube.com/watch?v=eo8-7YS8wYQ</w:t>
        </w:r>
      </w:hyperlink>
    </w:p>
    <w:p w14:paraId="7E90F899" w14:textId="0520DD70" w:rsidR="000E61C9" w:rsidRDefault="000E61C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8DBB248" w14:textId="7F534E84" w:rsidR="008A0750" w:rsidRDefault="008A07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9F82067" w14:textId="77777777" w:rsidR="008A0750" w:rsidRPr="0000777B" w:rsidRDefault="008A07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E90F89A" w14:textId="77777777" w:rsidR="000E61C9" w:rsidRPr="0000777B" w:rsidRDefault="005E3094">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00777B">
        <w:rPr>
          <w:rStyle w:val="Aucun"/>
          <w:rFonts w:ascii="Calibri" w:hAnsi="Calibri" w:cs="Calibri"/>
          <w:b/>
          <w:bCs/>
          <w:sz w:val="24"/>
          <w:szCs w:val="24"/>
          <w:u w:color="000000"/>
        </w:rPr>
        <w:t>Exploitation pédagogique</w:t>
      </w:r>
    </w:p>
    <w:p w14:paraId="7E90F89B" w14:textId="77777777" w:rsidR="000E61C9" w:rsidRPr="00923522" w:rsidRDefault="000E61C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7E90F89C" w14:textId="4E15375D" w:rsidR="000E61C9" w:rsidRPr="0000777B" w:rsidRDefault="005E3094" w:rsidP="008A0750">
      <w:pPr>
        <w:pStyle w:val="Pardfaut"/>
        <w:numPr>
          <w:ilvl w:val="0"/>
          <w:numId w:val="2"/>
        </w:numPr>
        <w:spacing w:before="0"/>
        <w:jc w:val="both"/>
        <w:rPr>
          <w:rFonts w:ascii="Calibri" w:hAnsi="Calibri" w:cs="Calibri"/>
          <w:u w:color="000000"/>
        </w:rPr>
      </w:pPr>
      <w:r w:rsidRPr="0000777B">
        <w:rPr>
          <w:rFonts w:ascii="Calibri" w:hAnsi="Calibri" w:cs="Calibri"/>
          <w:u w:color="000000"/>
        </w:rPr>
        <w:t xml:space="preserve">Rappelez ce qu’est une </w:t>
      </w:r>
      <w:r w:rsidR="00122886">
        <w:rPr>
          <w:rFonts w:ascii="Calibri" w:hAnsi="Calibri" w:cs="Calibri"/>
          <w:u w:color="000000"/>
        </w:rPr>
        <w:t>C</w:t>
      </w:r>
      <w:r w:rsidRPr="0000777B">
        <w:rPr>
          <w:rFonts w:ascii="Calibri" w:hAnsi="Calibri" w:cs="Calibri"/>
          <w:u w:color="000000"/>
        </w:rPr>
        <w:t xml:space="preserve">onstitution. De quand date la </w:t>
      </w:r>
      <w:r w:rsidR="00122886">
        <w:rPr>
          <w:rFonts w:ascii="Calibri" w:hAnsi="Calibri" w:cs="Calibri"/>
          <w:u w:color="000000"/>
        </w:rPr>
        <w:t>C</w:t>
      </w:r>
      <w:r w:rsidRPr="0000777B">
        <w:rPr>
          <w:rFonts w:ascii="Calibri" w:hAnsi="Calibri" w:cs="Calibri"/>
          <w:u w:color="000000"/>
        </w:rPr>
        <w:t>onstitution de la V</w:t>
      </w:r>
      <w:r w:rsidRPr="006C633F">
        <w:rPr>
          <w:rFonts w:ascii="Calibri" w:hAnsi="Calibri" w:cs="Calibri"/>
          <w:u w:color="000000"/>
          <w:vertAlign w:val="superscript"/>
        </w:rPr>
        <w:t>e</w:t>
      </w:r>
      <w:r w:rsidRPr="0000777B">
        <w:rPr>
          <w:rFonts w:ascii="Calibri" w:hAnsi="Calibri" w:cs="Calibri"/>
          <w:u w:color="000000"/>
        </w:rPr>
        <w:t xml:space="preserve"> République ?</w:t>
      </w:r>
    </w:p>
    <w:p w14:paraId="7E90F89D" w14:textId="77777777" w:rsidR="000E61C9" w:rsidRPr="0000777B" w:rsidRDefault="005E3094">
      <w:pPr>
        <w:pStyle w:val="Pardfaut"/>
        <w:numPr>
          <w:ilvl w:val="0"/>
          <w:numId w:val="2"/>
        </w:numPr>
        <w:spacing w:before="0"/>
        <w:jc w:val="both"/>
        <w:rPr>
          <w:rFonts w:ascii="Calibri" w:hAnsi="Calibri" w:cs="Calibri"/>
          <w:u w:color="000000"/>
        </w:rPr>
      </w:pPr>
      <w:r w:rsidRPr="0000777B">
        <w:rPr>
          <w:rFonts w:ascii="Calibri" w:hAnsi="Calibri" w:cs="Calibri"/>
          <w:u w:color="000000"/>
        </w:rPr>
        <w:t>En quoi consiste l’article 49.3 ? Vous pouvez effectuer une recherche complémentaire en ligne pour préciser votre réponse.</w:t>
      </w:r>
    </w:p>
    <w:p w14:paraId="7E90F89E" w14:textId="22426812" w:rsidR="000E61C9" w:rsidRPr="0000777B" w:rsidRDefault="005E3094">
      <w:pPr>
        <w:pStyle w:val="Pardfaut"/>
        <w:numPr>
          <w:ilvl w:val="0"/>
          <w:numId w:val="2"/>
        </w:numPr>
        <w:spacing w:before="0"/>
        <w:jc w:val="both"/>
        <w:rPr>
          <w:rFonts w:ascii="Calibri" w:hAnsi="Calibri" w:cs="Calibri"/>
          <w:u w:color="000000"/>
        </w:rPr>
      </w:pPr>
      <w:r w:rsidRPr="0000777B">
        <w:rPr>
          <w:rFonts w:ascii="Calibri" w:hAnsi="Calibri" w:cs="Calibri"/>
          <w:u w:color="000000"/>
        </w:rPr>
        <w:t xml:space="preserve">Dans quelles situations </w:t>
      </w:r>
      <w:r w:rsidR="00CD27B5">
        <w:rPr>
          <w:rFonts w:ascii="Calibri" w:hAnsi="Calibri" w:cs="Calibri"/>
          <w:u w:color="000000"/>
        </w:rPr>
        <w:t xml:space="preserve">cet article </w:t>
      </w:r>
      <w:r w:rsidRPr="0000777B">
        <w:rPr>
          <w:rFonts w:ascii="Calibri" w:hAnsi="Calibri" w:cs="Calibri"/>
          <w:u w:color="000000"/>
        </w:rPr>
        <w:t>est-il généralement utilisé ?</w:t>
      </w:r>
    </w:p>
    <w:p w14:paraId="7E90F89F" w14:textId="5ECD34F0" w:rsidR="000E61C9" w:rsidRPr="0000777B" w:rsidRDefault="005E3094">
      <w:pPr>
        <w:pStyle w:val="Pardfaut"/>
        <w:numPr>
          <w:ilvl w:val="0"/>
          <w:numId w:val="2"/>
        </w:numPr>
        <w:spacing w:before="0"/>
        <w:jc w:val="both"/>
        <w:rPr>
          <w:rFonts w:ascii="Calibri" w:hAnsi="Calibri" w:cs="Calibri"/>
          <w:u w:color="000000"/>
        </w:rPr>
      </w:pPr>
      <w:r w:rsidRPr="0000777B">
        <w:rPr>
          <w:rFonts w:ascii="Calibri" w:hAnsi="Calibri" w:cs="Calibri"/>
          <w:u w:color="000000"/>
        </w:rPr>
        <w:t>Le recours à l’article 49.3 est-il inhabituel ?</w:t>
      </w:r>
      <w:r w:rsidR="009724A9">
        <w:rPr>
          <w:rFonts w:ascii="Calibri" w:hAnsi="Calibri" w:cs="Calibri"/>
          <w:u w:color="000000"/>
        </w:rPr>
        <w:t xml:space="preserve"> Justifiez votre réponse.</w:t>
      </w:r>
    </w:p>
    <w:p w14:paraId="7E90F8A0" w14:textId="77777777" w:rsidR="000E61C9" w:rsidRPr="0000777B" w:rsidRDefault="005E3094">
      <w:pPr>
        <w:pStyle w:val="Pardfaut"/>
        <w:numPr>
          <w:ilvl w:val="0"/>
          <w:numId w:val="2"/>
        </w:numPr>
        <w:spacing w:before="0"/>
        <w:jc w:val="both"/>
        <w:rPr>
          <w:rFonts w:ascii="Calibri" w:hAnsi="Calibri" w:cs="Calibri"/>
          <w:u w:color="000000"/>
        </w:rPr>
      </w:pPr>
      <w:r w:rsidRPr="0000777B">
        <w:rPr>
          <w:rFonts w:ascii="Calibri" w:hAnsi="Calibri" w:cs="Calibri"/>
          <w:u w:color="000000"/>
        </w:rPr>
        <w:t>Pourquoi le recours à l’article 49.3 est-il parfois critiqué ?</w:t>
      </w:r>
    </w:p>
    <w:p w14:paraId="7E90F8A1" w14:textId="720F7EF7" w:rsidR="000E61C9" w:rsidRPr="0000777B" w:rsidRDefault="005E3094">
      <w:pPr>
        <w:pStyle w:val="Pardfaut"/>
        <w:numPr>
          <w:ilvl w:val="0"/>
          <w:numId w:val="2"/>
        </w:numPr>
        <w:spacing w:before="0"/>
        <w:jc w:val="both"/>
        <w:rPr>
          <w:rFonts w:ascii="Calibri" w:hAnsi="Calibri" w:cs="Calibri"/>
          <w:u w:color="000000"/>
        </w:rPr>
      </w:pPr>
      <w:r w:rsidRPr="0000777B">
        <w:rPr>
          <w:rFonts w:ascii="Calibri" w:hAnsi="Calibri" w:cs="Calibri"/>
          <w:u w:color="000000"/>
        </w:rPr>
        <w:t>Quelles ont été les conséquences de la réforme constitutionnelle de 2008 entreprise par N</w:t>
      </w:r>
      <w:r w:rsidR="00923522">
        <w:rPr>
          <w:rFonts w:ascii="Calibri" w:hAnsi="Calibri" w:cs="Calibri"/>
          <w:u w:color="000000"/>
        </w:rPr>
        <w:t xml:space="preserve">icolas </w:t>
      </w:r>
      <w:r w:rsidRPr="0000777B">
        <w:rPr>
          <w:rFonts w:ascii="Calibri" w:hAnsi="Calibri" w:cs="Calibri"/>
          <w:u w:color="000000"/>
        </w:rPr>
        <w:t>Sarkozy ?</w:t>
      </w:r>
    </w:p>
    <w:p w14:paraId="7E90F8A2" w14:textId="7EFFF265" w:rsidR="000E61C9" w:rsidRDefault="000E61C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C030ADF" w14:textId="5BC4E25B" w:rsidR="008A0750" w:rsidRDefault="008A07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B2C92A1" w14:textId="77777777" w:rsidR="008A0750" w:rsidRPr="0000777B" w:rsidRDefault="008A075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E90F8A3" w14:textId="5F2AFF2A" w:rsidR="000E61C9" w:rsidRPr="0000777B" w:rsidRDefault="005E3094">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00777B">
        <w:rPr>
          <w:rStyle w:val="Aucun"/>
          <w:rFonts w:ascii="Calibri" w:hAnsi="Calibri" w:cs="Calibri"/>
          <w:b/>
          <w:bCs/>
          <w:sz w:val="24"/>
          <w:szCs w:val="24"/>
          <w:u w:color="000000"/>
          <w:lang w:val="en-US"/>
        </w:rPr>
        <w:t>Corr</w:t>
      </w:r>
      <w:r w:rsidR="00923522">
        <w:rPr>
          <w:rStyle w:val="Aucun"/>
          <w:rFonts w:ascii="Calibri" w:hAnsi="Calibri" w:cs="Calibri"/>
          <w:b/>
          <w:bCs/>
          <w:sz w:val="24"/>
          <w:szCs w:val="24"/>
          <w:u w:color="000000"/>
          <w:lang w:val="en-US"/>
        </w:rPr>
        <w:t>igé</w:t>
      </w:r>
    </w:p>
    <w:p w14:paraId="7E90F8A4" w14:textId="77777777" w:rsidR="000E61C9" w:rsidRPr="00923522" w:rsidRDefault="000E61C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7E90F8A5" w14:textId="08CBAE83" w:rsidR="000E61C9" w:rsidRDefault="005E3094">
      <w:pPr>
        <w:pStyle w:val="Pardfaut"/>
        <w:numPr>
          <w:ilvl w:val="0"/>
          <w:numId w:val="4"/>
        </w:numPr>
        <w:spacing w:before="0"/>
        <w:jc w:val="both"/>
        <w:rPr>
          <w:rStyle w:val="Aucun"/>
          <w:rFonts w:ascii="Calibri" w:hAnsi="Calibri" w:cs="Calibri"/>
          <w:u w:color="000000"/>
        </w:rPr>
      </w:pPr>
      <w:r w:rsidRPr="0000777B">
        <w:rPr>
          <w:rStyle w:val="Aucun"/>
          <w:rFonts w:ascii="Calibri" w:hAnsi="Calibri" w:cs="Calibri"/>
          <w:u w:color="000000"/>
        </w:rPr>
        <w:t xml:space="preserve">La </w:t>
      </w:r>
      <w:r w:rsidR="009724A9">
        <w:rPr>
          <w:rStyle w:val="Aucun"/>
          <w:rFonts w:ascii="Calibri" w:hAnsi="Calibri" w:cs="Calibri"/>
          <w:u w:color="000000"/>
        </w:rPr>
        <w:t>C</w:t>
      </w:r>
      <w:r w:rsidRPr="0000777B">
        <w:rPr>
          <w:rStyle w:val="Aucun"/>
          <w:rFonts w:ascii="Calibri" w:hAnsi="Calibri" w:cs="Calibri"/>
          <w:u w:color="000000"/>
        </w:rPr>
        <w:t xml:space="preserve">onstitution est la loi fondamentale qui précise l’organisation et le fonctionnement d’un État ou d’un ensemble d’États. La </w:t>
      </w:r>
      <w:r w:rsidR="009724A9">
        <w:rPr>
          <w:rStyle w:val="Aucun"/>
          <w:rFonts w:ascii="Calibri" w:hAnsi="Calibri" w:cs="Calibri"/>
          <w:u w:color="000000"/>
        </w:rPr>
        <w:t>C</w:t>
      </w:r>
      <w:r w:rsidRPr="0000777B">
        <w:rPr>
          <w:rStyle w:val="Aucun"/>
          <w:rFonts w:ascii="Calibri" w:hAnsi="Calibri" w:cs="Calibri"/>
          <w:u w:color="000000"/>
        </w:rPr>
        <w:t>onstitution de la V</w:t>
      </w:r>
      <w:r w:rsidRPr="00F650E2">
        <w:rPr>
          <w:rStyle w:val="Aucun"/>
          <w:rFonts w:ascii="Calibri" w:hAnsi="Calibri" w:cs="Calibri"/>
          <w:u w:color="000000"/>
          <w:vertAlign w:val="superscript"/>
        </w:rPr>
        <w:t>e</w:t>
      </w:r>
      <w:r w:rsidRPr="0000777B">
        <w:rPr>
          <w:rStyle w:val="Aucun"/>
          <w:rFonts w:ascii="Calibri" w:hAnsi="Calibri" w:cs="Calibri"/>
          <w:u w:color="000000"/>
        </w:rPr>
        <w:t xml:space="preserve"> République française date du 4 octobre 1958. </w:t>
      </w:r>
    </w:p>
    <w:p w14:paraId="65EFCABF" w14:textId="77777777" w:rsidR="00923522" w:rsidRPr="0000777B" w:rsidRDefault="00923522" w:rsidP="009235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7E90F8A6" w14:textId="3B41EA23" w:rsidR="000E61C9" w:rsidRDefault="005E3094">
      <w:pPr>
        <w:pStyle w:val="Pardfaut"/>
        <w:numPr>
          <w:ilvl w:val="0"/>
          <w:numId w:val="4"/>
        </w:numPr>
        <w:spacing w:before="0"/>
        <w:jc w:val="both"/>
        <w:rPr>
          <w:rStyle w:val="Aucun"/>
          <w:rFonts w:ascii="Calibri" w:hAnsi="Calibri" w:cs="Calibri"/>
          <w:u w:color="000000"/>
        </w:rPr>
      </w:pPr>
      <w:r w:rsidRPr="0000777B">
        <w:rPr>
          <w:rStyle w:val="Aucun"/>
          <w:rFonts w:ascii="Calibri" w:hAnsi="Calibri" w:cs="Calibri"/>
          <w:u w:color="000000"/>
        </w:rPr>
        <w:t>L’article 49.3 permet de faire voter des lois sans passer par le vote des députés. À cette occasion, le gouvernement « engage sa responsabilité » : cela signifie que le texte est considéré comme adopté en l’absence de vote sauf si une motion de censure est déposée contre le gouvernement dans les 24 heures. Cette motion doit être déposée par au moins un dixième des députés et elle n’est adoptée que si elle recueille la majorité absolue des votes des députés (seuls les votes en faveur de la motion de censure sont comptabilisés).</w:t>
      </w:r>
    </w:p>
    <w:p w14:paraId="6AC01801" w14:textId="77777777" w:rsidR="00923522" w:rsidRPr="0000777B" w:rsidRDefault="00923522" w:rsidP="009235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7E90F8A7" w14:textId="6A05D7F4" w:rsidR="000E61C9" w:rsidRDefault="005476BC">
      <w:pPr>
        <w:pStyle w:val="Pardfaut"/>
        <w:numPr>
          <w:ilvl w:val="0"/>
          <w:numId w:val="4"/>
        </w:numPr>
        <w:spacing w:before="0"/>
        <w:jc w:val="both"/>
        <w:rPr>
          <w:rFonts w:ascii="Calibri" w:hAnsi="Calibri" w:cs="Calibri"/>
          <w:u w:color="000000"/>
        </w:rPr>
      </w:pPr>
      <w:r>
        <w:rPr>
          <w:rStyle w:val="Aucun"/>
          <w:rFonts w:ascii="Calibri" w:hAnsi="Calibri" w:cs="Calibri"/>
          <w:u w:color="000000"/>
        </w:rPr>
        <w:t>L’article 4</w:t>
      </w:r>
      <w:r w:rsidR="00816A3B">
        <w:rPr>
          <w:rStyle w:val="Aucun"/>
          <w:rFonts w:ascii="Calibri" w:hAnsi="Calibri" w:cs="Calibri"/>
          <w:u w:color="000000"/>
        </w:rPr>
        <w:t>9</w:t>
      </w:r>
      <w:r>
        <w:rPr>
          <w:rStyle w:val="Aucun"/>
          <w:rFonts w:ascii="Calibri" w:hAnsi="Calibri" w:cs="Calibri"/>
          <w:u w:color="000000"/>
        </w:rPr>
        <w:t>.3</w:t>
      </w:r>
      <w:r w:rsidR="005E3094" w:rsidRPr="0000777B">
        <w:rPr>
          <w:rStyle w:val="Aucun"/>
          <w:rFonts w:ascii="Calibri" w:hAnsi="Calibri" w:cs="Calibri"/>
          <w:u w:color="000000"/>
        </w:rPr>
        <w:t xml:space="preserve"> est utilisé lorsque le gouvernement ne possède qu’une majorité relative à l’Assemblée nationale ou lorsque qu’il n’est pas sûr que les députés issus de son camp votent le texte de loi en question. </w:t>
      </w:r>
      <w:r w:rsidR="005E3094" w:rsidRPr="0000777B">
        <w:rPr>
          <w:rFonts w:ascii="Calibri" w:hAnsi="Calibri" w:cs="Calibri"/>
          <w:u w:color="000000"/>
        </w:rPr>
        <w:t>Il permet d’éviter de longs débats à l’Assemblée ou de faire passer un texte en urgence.</w:t>
      </w:r>
    </w:p>
    <w:p w14:paraId="41A9AF63" w14:textId="77777777" w:rsidR="00923522" w:rsidRPr="0000777B" w:rsidRDefault="00923522" w:rsidP="009235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7E90F8A8" w14:textId="2BFE1BFD" w:rsidR="000E61C9" w:rsidRPr="00B23535" w:rsidRDefault="005E3094">
      <w:pPr>
        <w:pStyle w:val="Pardfaut"/>
        <w:numPr>
          <w:ilvl w:val="0"/>
          <w:numId w:val="4"/>
        </w:numPr>
        <w:spacing w:before="0"/>
        <w:jc w:val="both"/>
        <w:rPr>
          <w:rStyle w:val="Aucun"/>
          <w:rFonts w:ascii="Calibri" w:hAnsi="Calibri" w:cs="Calibri"/>
          <w:u w:color="000000"/>
        </w:rPr>
      </w:pPr>
      <w:r w:rsidRPr="0000777B">
        <w:rPr>
          <w:rStyle w:val="Aucun"/>
          <w:rFonts w:ascii="Calibri" w:hAnsi="Calibri" w:cs="Calibri"/>
          <w:u w:color="000000"/>
        </w:rPr>
        <w:t>Dans l’histoire de la V</w:t>
      </w:r>
      <w:r w:rsidRPr="00923522">
        <w:rPr>
          <w:rStyle w:val="Aucun"/>
          <w:rFonts w:ascii="Calibri" w:hAnsi="Calibri" w:cs="Calibri"/>
          <w:u w:color="000000"/>
          <w:vertAlign w:val="superscript"/>
        </w:rPr>
        <w:t>e</w:t>
      </w:r>
      <w:r w:rsidRPr="0000777B">
        <w:rPr>
          <w:rStyle w:val="Aucun"/>
          <w:rFonts w:ascii="Calibri" w:hAnsi="Calibri" w:cs="Calibri"/>
          <w:u w:color="000000"/>
        </w:rPr>
        <w:t xml:space="preserve"> République, le recours à l’article 49</w:t>
      </w:r>
      <w:r w:rsidR="00816A3B">
        <w:rPr>
          <w:rStyle w:val="Aucun"/>
          <w:rFonts w:ascii="Calibri" w:hAnsi="Calibri" w:cs="Calibri"/>
          <w:u w:color="000000"/>
        </w:rPr>
        <w:t>.</w:t>
      </w:r>
      <w:r w:rsidRPr="0000777B">
        <w:rPr>
          <w:rStyle w:val="Aucun"/>
          <w:rFonts w:ascii="Calibri" w:hAnsi="Calibri" w:cs="Calibri"/>
          <w:u w:color="000000"/>
        </w:rPr>
        <w:t>3 a été assez fréquent, notamment dans le cadre de lois relatives au budget de l’</w:t>
      </w:r>
      <w:r w:rsidR="00923522">
        <w:rPr>
          <w:rStyle w:val="Aucun"/>
          <w:rFonts w:ascii="Calibri" w:hAnsi="Calibri" w:cs="Calibri"/>
          <w:u w:color="000000"/>
        </w:rPr>
        <w:t>É</w:t>
      </w:r>
      <w:r w:rsidRPr="0000777B">
        <w:rPr>
          <w:rStyle w:val="Aucun"/>
          <w:rFonts w:ascii="Calibri" w:hAnsi="Calibri" w:cs="Calibri"/>
          <w:u w:color="000000"/>
        </w:rPr>
        <w:t xml:space="preserve">tat. Michel Rocard, Premier ministre socialiste y </w:t>
      </w:r>
      <w:r w:rsidRPr="00B23535">
        <w:rPr>
          <w:rStyle w:val="Aucun"/>
          <w:rFonts w:ascii="Calibri" w:hAnsi="Calibri" w:cs="Calibri"/>
          <w:u w:color="000000"/>
        </w:rPr>
        <w:t>a ainsi recouru 28 fois afin de faire passer 15 textes de lois (instauration de la CSG</w:t>
      </w:r>
      <w:r w:rsidR="00B23535" w:rsidRPr="00B23535">
        <w:rPr>
          <w:rStyle w:val="Aucun"/>
          <w:rFonts w:ascii="Calibri" w:hAnsi="Calibri" w:cs="Calibri"/>
          <w:u w:color="000000"/>
        </w:rPr>
        <w:t xml:space="preserve"> – </w:t>
      </w:r>
      <w:r w:rsidR="00B23535" w:rsidRPr="00B23535">
        <w:rPr>
          <w:rFonts w:ascii="Calibri" w:hAnsi="Calibri" w:cs="Calibri"/>
          <w:color w:val="202124"/>
          <w:shd w:val="clear" w:color="auto" w:fill="FFFFFF"/>
        </w:rPr>
        <w:t>contribution sociale généralisée</w:t>
      </w:r>
      <w:r w:rsidR="00B23535" w:rsidRPr="00B23535">
        <w:rPr>
          <w:rStyle w:val="Aucun"/>
          <w:rFonts w:ascii="Calibri" w:hAnsi="Calibri" w:cs="Calibri"/>
          <w:u w:color="000000"/>
        </w:rPr>
        <w:t xml:space="preserve"> – </w:t>
      </w:r>
      <w:r w:rsidRPr="00B23535">
        <w:rPr>
          <w:rStyle w:val="Aucun"/>
          <w:rFonts w:ascii="Calibri" w:hAnsi="Calibri" w:cs="Calibri"/>
          <w:u w:color="000000"/>
        </w:rPr>
        <w:t>par exemple). Mais de nombreux autres Premiers ministres</w:t>
      </w:r>
      <w:r w:rsidR="008A0750" w:rsidRPr="00B23535">
        <w:rPr>
          <w:rStyle w:val="Aucun"/>
          <w:rFonts w:ascii="Calibri" w:hAnsi="Calibri" w:cs="Calibri"/>
          <w:u w:color="000000"/>
        </w:rPr>
        <w:t xml:space="preserve">, </w:t>
      </w:r>
      <w:r w:rsidRPr="00B23535">
        <w:rPr>
          <w:rStyle w:val="Aucun"/>
          <w:rFonts w:ascii="Calibri" w:hAnsi="Calibri" w:cs="Calibri"/>
          <w:u w:color="000000"/>
        </w:rPr>
        <w:t>d</w:t>
      </w:r>
      <w:r w:rsidR="008A0750" w:rsidRPr="00B23535">
        <w:rPr>
          <w:rStyle w:val="Aucun"/>
          <w:rFonts w:ascii="Calibri" w:hAnsi="Calibri" w:cs="Calibri"/>
          <w:u w:color="000000"/>
        </w:rPr>
        <w:t xml:space="preserve">e </w:t>
      </w:r>
      <w:r w:rsidRPr="00B23535">
        <w:rPr>
          <w:rStyle w:val="Aucun"/>
          <w:rFonts w:ascii="Calibri" w:hAnsi="Calibri" w:cs="Calibri"/>
          <w:u w:color="000000"/>
        </w:rPr>
        <w:t>droite comme de gauche</w:t>
      </w:r>
      <w:r w:rsidR="008A0750" w:rsidRPr="00B23535">
        <w:rPr>
          <w:rStyle w:val="Aucun"/>
          <w:rFonts w:ascii="Calibri" w:hAnsi="Calibri" w:cs="Calibri"/>
          <w:u w:color="000000"/>
        </w:rPr>
        <w:t xml:space="preserve">, </w:t>
      </w:r>
      <w:r w:rsidRPr="00B23535">
        <w:rPr>
          <w:rStyle w:val="Aucun"/>
          <w:rFonts w:ascii="Calibri" w:hAnsi="Calibri" w:cs="Calibri"/>
          <w:u w:color="000000"/>
        </w:rPr>
        <w:t>ont utilisé cet outil pour faire passer leurs projets de lois.</w:t>
      </w:r>
    </w:p>
    <w:p w14:paraId="064D870E" w14:textId="77777777" w:rsidR="00923522" w:rsidRPr="0000777B" w:rsidRDefault="00923522" w:rsidP="009235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7E90F8A9" w14:textId="35A74D5F" w:rsidR="000E61C9" w:rsidRDefault="005E3094">
      <w:pPr>
        <w:pStyle w:val="Pardfaut"/>
        <w:numPr>
          <w:ilvl w:val="0"/>
          <w:numId w:val="4"/>
        </w:numPr>
        <w:spacing w:before="0"/>
        <w:jc w:val="both"/>
        <w:rPr>
          <w:rStyle w:val="Aucun"/>
          <w:rFonts w:ascii="Calibri" w:hAnsi="Calibri" w:cs="Calibri"/>
          <w:u w:color="000000"/>
        </w:rPr>
      </w:pPr>
      <w:r w:rsidRPr="0000777B">
        <w:rPr>
          <w:rStyle w:val="Aucun"/>
          <w:rFonts w:ascii="Calibri" w:hAnsi="Calibri" w:cs="Calibri"/>
          <w:u w:color="000000"/>
        </w:rPr>
        <w:t>Le recours à l’article 49.3 est parfois critiqué, notamment lorsque l’opinion publique appara</w:t>
      </w:r>
      <w:r w:rsidR="00923522">
        <w:rPr>
          <w:rStyle w:val="Aucun"/>
          <w:rFonts w:ascii="Calibri" w:hAnsi="Calibri" w:cs="Calibri"/>
          <w:u w:color="000000"/>
        </w:rPr>
        <w:t xml:space="preserve">ît </w:t>
      </w:r>
      <w:r w:rsidRPr="0000777B">
        <w:rPr>
          <w:rStyle w:val="Aucun"/>
          <w:rFonts w:ascii="Calibri" w:hAnsi="Calibri" w:cs="Calibri"/>
          <w:u w:color="000000"/>
        </w:rPr>
        <w:t xml:space="preserve">majoritairement défavorable au projet de loi en question. Ainsi, la « pression de la rue » est susceptible de faire reculer certains gouvernements, ce qui a notamment été le cas en 1995 lorsque le gouvernement d’Alain Juppé a finalement abandonné sa réforme des retraites </w:t>
      </w:r>
      <w:proofErr w:type="gramStart"/>
      <w:r w:rsidRPr="0000777B">
        <w:rPr>
          <w:rStyle w:val="Aucun"/>
          <w:rFonts w:ascii="Calibri" w:hAnsi="Calibri" w:cs="Calibri"/>
          <w:u w:color="000000"/>
        </w:rPr>
        <w:t>suite à de</w:t>
      </w:r>
      <w:proofErr w:type="gramEnd"/>
      <w:r w:rsidRPr="0000777B">
        <w:rPr>
          <w:rStyle w:val="Aucun"/>
          <w:rFonts w:ascii="Calibri" w:hAnsi="Calibri" w:cs="Calibri"/>
          <w:u w:color="000000"/>
        </w:rPr>
        <w:t xml:space="preserve"> nombreuses manifestations. La même situation s’est répétée en 2006 avec le projet de loi </w:t>
      </w:r>
      <w:r w:rsidRPr="0000777B">
        <w:rPr>
          <w:rStyle w:val="Aucun"/>
          <w:rFonts w:ascii="Calibri" w:hAnsi="Calibri" w:cs="Calibri"/>
          <w:u w:color="000000"/>
        </w:rPr>
        <w:lastRenderedPageBreak/>
        <w:t>sur le CPE (Contrat Première Embauche) : le gouvernement de D</w:t>
      </w:r>
      <w:r w:rsidR="004C78B6">
        <w:rPr>
          <w:rStyle w:val="Aucun"/>
          <w:rFonts w:ascii="Calibri" w:hAnsi="Calibri" w:cs="Calibri"/>
          <w:u w:color="000000"/>
        </w:rPr>
        <w:t>ominique</w:t>
      </w:r>
      <w:r w:rsidRPr="0000777B">
        <w:rPr>
          <w:rStyle w:val="Aucun"/>
          <w:rFonts w:ascii="Calibri" w:hAnsi="Calibri" w:cs="Calibri"/>
          <w:u w:color="000000"/>
        </w:rPr>
        <w:t xml:space="preserve"> </w:t>
      </w:r>
      <w:r w:rsidR="00122886">
        <w:rPr>
          <w:rStyle w:val="Aucun"/>
          <w:rFonts w:ascii="Calibri" w:hAnsi="Calibri" w:cs="Calibri"/>
          <w:u w:color="000000"/>
        </w:rPr>
        <w:t>d</w:t>
      </w:r>
      <w:r w:rsidRPr="0000777B">
        <w:rPr>
          <w:rStyle w:val="Aucun"/>
          <w:rFonts w:ascii="Calibri" w:hAnsi="Calibri" w:cs="Calibri"/>
          <w:u w:color="000000"/>
        </w:rPr>
        <w:t xml:space="preserve">e Villepin a finalement abandonné son projet de loi </w:t>
      </w:r>
      <w:r w:rsidR="00923522">
        <w:rPr>
          <w:rStyle w:val="Aucun"/>
          <w:rFonts w:ascii="Calibri" w:hAnsi="Calibri" w:cs="Calibri"/>
          <w:u w:color="000000"/>
        </w:rPr>
        <w:t>–</w:t>
      </w:r>
      <w:r w:rsidRPr="0000777B">
        <w:rPr>
          <w:rStyle w:val="Aucun"/>
          <w:rFonts w:ascii="Calibri" w:hAnsi="Calibri" w:cs="Calibri"/>
          <w:u w:color="000000"/>
        </w:rPr>
        <w:t xml:space="preserve"> qu’il avait pourtant fait passer grâce à l’article 49.3 </w:t>
      </w:r>
      <w:r w:rsidR="00923522">
        <w:rPr>
          <w:rStyle w:val="Aucun"/>
          <w:rFonts w:ascii="Calibri" w:hAnsi="Calibri" w:cs="Calibri"/>
          <w:u w:color="000000"/>
        </w:rPr>
        <w:t>–</w:t>
      </w:r>
      <w:r w:rsidRPr="0000777B">
        <w:rPr>
          <w:rStyle w:val="Aucun"/>
          <w:rFonts w:ascii="Calibri" w:hAnsi="Calibri" w:cs="Calibri"/>
          <w:u w:color="000000"/>
        </w:rPr>
        <w:t xml:space="preserve"> </w:t>
      </w:r>
      <w:proofErr w:type="gramStart"/>
      <w:r w:rsidRPr="0000777B">
        <w:rPr>
          <w:rStyle w:val="Aucun"/>
          <w:rFonts w:ascii="Calibri" w:hAnsi="Calibri" w:cs="Calibri"/>
          <w:u w:color="000000"/>
        </w:rPr>
        <w:t>suite à d’importants</w:t>
      </w:r>
      <w:proofErr w:type="gramEnd"/>
      <w:r w:rsidRPr="0000777B">
        <w:rPr>
          <w:rStyle w:val="Aucun"/>
          <w:rFonts w:ascii="Calibri" w:hAnsi="Calibri" w:cs="Calibri"/>
          <w:u w:color="000000"/>
        </w:rPr>
        <w:t xml:space="preserve"> mouvements étudiants. Par ailleurs, l’usage de l’article 49.3 a tendance à « écorner » l’image des gouvernements qui y recourent, dans la mesure où il apparaît aux yeux de certains citoyens comme une manière de contourner le vote des députés, représentants du peuple.</w:t>
      </w:r>
    </w:p>
    <w:p w14:paraId="60A189CF" w14:textId="77777777" w:rsidR="00923522" w:rsidRPr="0000777B" w:rsidRDefault="00923522" w:rsidP="0092352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7E90F8AA" w14:textId="77777777" w:rsidR="000E61C9" w:rsidRPr="0000777B" w:rsidRDefault="005E3094">
      <w:pPr>
        <w:pStyle w:val="Pardfaut"/>
        <w:numPr>
          <w:ilvl w:val="0"/>
          <w:numId w:val="4"/>
        </w:numPr>
        <w:spacing w:before="0"/>
        <w:jc w:val="both"/>
        <w:rPr>
          <w:rFonts w:ascii="Calibri" w:hAnsi="Calibri" w:cs="Calibri"/>
          <w:u w:color="000000"/>
        </w:rPr>
      </w:pPr>
      <w:r w:rsidRPr="0000777B">
        <w:rPr>
          <w:rStyle w:val="Aucun"/>
          <w:rFonts w:ascii="Calibri" w:hAnsi="Calibri" w:cs="Calibri"/>
          <w:u w:color="000000"/>
        </w:rPr>
        <w:t>Depuis la réforme constitutionnelle de 2008, l’usage de l’article 49.3 est limité à un seul texte par session (sauf texte budgétaire).</w:t>
      </w:r>
    </w:p>
    <w:sectPr w:rsidR="000E61C9" w:rsidRPr="0000777B">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F8B1" w14:textId="77777777" w:rsidR="006D5709" w:rsidRDefault="005E3094">
      <w:r>
        <w:separator/>
      </w:r>
    </w:p>
  </w:endnote>
  <w:endnote w:type="continuationSeparator" w:id="0">
    <w:p w14:paraId="7E90F8B3" w14:textId="77777777" w:rsidR="006D5709" w:rsidRDefault="005E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765495"/>
      <w:docPartObj>
        <w:docPartGallery w:val="Page Numbers (Bottom of Page)"/>
        <w:docPartUnique/>
      </w:docPartObj>
    </w:sdtPr>
    <w:sdtContent>
      <w:p w14:paraId="5A79F645" w14:textId="3AE15E55" w:rsidR="00923522" w:rsidRDefault="00923522">
        <w:pPr>
          <w:pStyle w:val="Pieddepage"/>
          <w:jc w:val="right"/>
        </w:pPr>
        <w:r>
          <w:fldChar w:fldCharType="begin"/>
        </w:r>
        <w:r>
          <w:instrText>PAGE   \* MERGEFORMAT</w:instrText>
        </w:r>
        <w:r>
          <w:fldChar w:fldCharType="separate"/>
        </w:r>
        <w:r>
          <w:rPr>
            <w:lang w:val="fr-FR"/>
          </w:rPr>
          <w:t>2</w:t>
        </w:r>
        <w:r>
          <w:fldChar w:fldCharType="end"/>
        </w:r>
      </w:p>
    </w:sdtContent>
  </w:sdt>
  <w:p w14:paraId="40E34360" w14:textId="77777777" w:rsidR="00923522" w:rsidRDefault="009235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F8AD" w14:textId="77777777" w:rsidR="006D5709" w:rsidRDefault="005E3094">
      <w:r>
        <w:separator/>
      </w:r>
    </w:p>
  </w:footnote>
  <w:footnote w:type="continuationSeparator" w:id="0">
    <w:p w14:paraId="7E90F8AF" w14:textId="77777777" w:rsidR="006D5709" w:rsidRDefault="005E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E1F3" w14:textId="6B9FC07D" w:rsidR="00923522" w:rsidRDefault="00923522" w:rsidP="00923522">
    <w:pPr>
      <w:pStyle w:val="En-tte"/>
      <w:jc w:val="right"/>
      <w:rPr>
        <w:rFonts w:ascii="Calibri" w:hAnsi="Calibri" w:cs="Calibri"/>
        <w:sz w:val="22"/>
        <w:szCs w:val="22"/>
        <w:lang w:val="fr-FR"/>
      </w:rPr>
    </w:pPr>
    <w:r>
      <w:rPr>
        <w:rFonts w:ascii="Calibri" w:hAnsi="Calibri" w:cs="Calibri"/>
      </w:rPr>
      <w:ptab w:relativeTo="margin" w:alignment="center" w:leader="none"/>
    </w:r>
    <w:r>
      <w:rPr>
        <w:rFonts w:ascii="Calibri" w:hAnsi="Calibri" w:cs="Calibri"/>
      </w:rPr>
      <w:ptab w:relativeTo="margin" w:alignment="right" w:leader="none"/>
    </w:r>
    <w:r>
      <w:rPr>
        <w:rFonts w:ascii="Calibri" w:hAnsi="Calibri" w:cs="Calibri"/>
      </w:rPr>
      <w:t>Actu SES © Hatier – Nicolas Olivier</w:t>
    </w:r>
  </w:p>
  <w:p w14:paraId="7623D6DA" w14:textId="75F2004D" w:rsidR="00923522" w:rsidRPr="00923522" w:rsidRDefault="00923522" w:rsidP="00923522">
    <w:pPr>
      <w:pStyle w:val="En-tte"/>
      <w:jc w:val="right"/>
      <w:rPr>
        <w:rFonts w:ascii="Calibri" w:hAnsi="Calibri" w:cs="Calibri"/>
      </w:rPr>
    </w:pPr>
    <w:r>
      <w:rPr>
        <w:rFonts w:ascii="Calibri" w:hAnsi="Calibri" w:cs="Calibri"/>
      </w:rPr>
      <w:t>Fiche d’exploitation pédagogique</w:t>
    </w:r>
  </w:p>
  <w:p w14:paraId="7E90F8AB" w14:textId="77777777" w:rsidR="000E61C9" w:rsidRDefault="000E61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25EF"/>
    <w:multiLevelType w:val="hybridMultilevel"/>
    <w:tmpl w:val="288C0162"/>
    <w:numStyleLink w:val="Style2import"/>
  </w:abstractNum>
  <w:abstractNum w:abstractNumId="1" w15:restartNumberingAfterBreak="0">
    <w:nsid w:val="3EB32046"/>
    <w:multiLevelType w:val="hybridMultilevel"/>
    <w:tmpl w:val="A112BE86"/>
    <w:numStyleLink w:val="Nombres"/>
  </w:abstractNum>
  <w:abstractNum w:abstractNumId="2" w15:restartNumberingAfterBreak="0">
    <w:nsid w:val="470141FF"/>
    <w:multiLevelType w:val="hybridMultilevel"/>
    <w:tmpl w:val="288C0162"/>
    <w:styleLink w:val="Style2import"/>
    <w:lvl w:ilvl="0" w:tplc="6F54634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Helvetica Neue"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048AB5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2E7FD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93C6C6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5C0D6D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23C24E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EADC5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23A5D48">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0E88EB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5D80A57"/>
    <w:multiLevelType w:val="hybridMultilevel"/>
    <w:tmpl w:val="A112BE86"/>
    <w:styleLink w:val="Nombres"/>
    <w:lvl w:ilvl="0" w:tplc="B622BDB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134379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0382E4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4A061F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E109B2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CCC003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D4A3CB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AF26D5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050679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14757795">
    <w:abstractNumId w:val="2"/>
  </w:num>
  <w:num w:numId="2" w16cid:durableId="1489786442">
    <w:abstractNumId w:val="0"/>
  </w:num>
  <w:num w:numId="3" w16cid:durableId="261108103">
    <w:abstractNumId w:val="3"/>
  </w:num>
  <w:num w:numId="4" w16cid:durableId="139843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C9"/>
    <w:rsid w:val="0000777B"/>
    <w:rsid w:val="000E61C9"/>
    <w:rsid w:val="00122886"/>
    <w:rsid w:val="004C78B6"/>
    <w:rsid w:val="005476BC"/>
    <w:rsid w:val="005E3094"/>
    <w:rsid w:val="006C633F"/>
    <w:rsid w:val="006D5709"/>
    <w:rsid w:val="00816A3B"/>
    <w:rsid w:val="008A0750"/>
    <w:rsid w:val="00923522"/>
    <w:rsid w:val="009724A9"/>
    <w:rsid w:val="00B23535"/>
    <w:rsid w:val="00CD27B5"/>
    <w:rsid w:val="00F65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F895"/>
  <w15:docId w15:val="{7E45A510-A518-48AE-8A7A-7346302B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923522"/>
    <w:pPr>
      <w:tabs>
        <w:tab w:val="center" w:pos="4536"/>
        <w:tab w:val="right" w:pos="9072"/>
      </w:tabs>
    </w:pPr>
  </w:style>
  <w:style w:type="character" w:customStyle="1" w:styleId="En-tteCar">
    <w:name w:val="En-tête Car"/>
    <w:basedOn w:val="Policepardfaut"/>
    <w:link w:val="En-tte"/>
    <w:uiPriority w:val="99"/>
    <w:rsid w:val="00923522"/>
    <w:rPr>
      <w:sz w:val="24"/>
      <w:szCs w:val="24"/>
      <w:lang w:val="en-US" w:eastAsia="en-US"/>
    </w:rPr>
  </w:style>
  <w:style w:type="paragraph" w:styleId="Pieddepage">
    <w:name w:val="footer"/>
    <w:basedOn w:val="Normal"/>
    <w:link w:val="PieddepageCar"/>
    <w:uiPriority w:val="99"/>
    <w:unhideWhenUsed/>
    <w:rsid w:val="00923522"/>
    <w:pPr>
      <w:tabs>
        <w:tab w:val="center" w:pos="4536"/>
        <w:tab w:val="right" w:pos="9072"/>
      </w:tabs>
    </w:pPr>
  </w:style>
  <w:style w:type="character" w:customStyle="1" w:styleId="PieddepageCar">
    <w:name w:val="Pied de page Car"/>
    <w:basedOn w:val="Policepardfaut"/>
    <w:link w:val="Pieddepage"/>
    <w:uiPriority w:val="99"/>
    <w:rsid w:val="00923522"/>
    <w:rPr>
      <w:sz w:val="24"/>
      <w:szCs w:val="24"/>
      <w:lang w:val="en-US" w:eastAsia="en-US"/>
    </w:rPr>
  </w:style>
  <w:style w:type="paragraph" w:styleId="Paragraphedeliste">
    <w:name w:val="List Paragraph"/>
    <w:basedOn w:val="Normal"/>
    <w:uiPriority w:val="34"/>
    <w:qFormat/>
    <w:rsid w:val="00923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eo8-7YS8wY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512</Words>
  <Characters>2820</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15</cp:revision>
  <dcterms:created xsi:type="dcterms:W3CDTF">2023-04-11T08:35:00Z</dcterms:created>
  <dcterms:modified xsi:type="dcterms:W3CDTF">2023-04-11T08:58:00Z</dcterms:modified>
</cp:coreProperties>
</file>