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378D1" w14:textId="77777777" w:rsidR="008750D2" w:rsidRPr="00FC35B1" w:rsidRDefault="006A0A7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eastAsia="Calibri" w:hAnsi="Calibri" w:cs="Calibri"/>
          <w:sz w:val="28"/>
          <w:szCs w:val="28"/>
          <w:u w:color="000000"/>
        </w:rPr>
      </w:pPr>
      <w:r w:rsidRPr="00FC35B1">
        <w:rPr>
          <w:rStyle w:val="Aucun"/>
          <w:rFonts w:ascii="Calibri" w:hAnsi="Calibri" w:cs="Calibri"/>
          <w:b/>
          <w:bCs/>
          <w:color w:val="262626"/>
          <w:kern w:val="36"/>
          <w:sz w:val="28"/>
          <w:szCs w:val="28"/>
          <w:u w:color="262626"/>
        </w:rPr>
        <w:t xml:space="preserve">Classes populaires, moyennes et </w:t>
      </w:r>
      <w:r w:rsidRPr="00FC35B1">
        <w:rPr>
          <w:rStyle w:val="Aucun"/>
          <w:rFonts w:ascii="Calibri" w:hAnsi="Calibri" w:cs="Calibri"/>
          <w:b/>
          <w:bCs/>
          <w:color w:val="262626"/>
          <w:kern w:val="36"/>
          <w:sz w:val="28"/>
          <w:szCs w:val="28"/>
          <w:u w:color="262626"/>
        </w:rPr>
        <w:t>« </w:t>
      </w:r>
      <w:r w:rsidRPr="00FC35B1">
        <w:rPr>
          <w:rStyle w:val="Aucun"/>
          <w:rFonts w:ascii="Calibri" w:hAnsi="Calibri" w:cs="Calibri"/>
          <w:b/>
          <w:bCs/>
          <w:color w:val="262626"/>
          <w:kern w:val="36"/>
          <w:sz w:val="28"/>
          <w:szCs w:val="28"/>
          <w:u w:color="262626"/>
        </w:rPr>
        <w:t>ais</w:t>
      </w:r>
      <w:r w:rsidRPr="00FC35B1">
        <w:rPr>
          <w:rStyle w:val="Aucun"/>
          <w:rFonts w:ascii="Calibri" w:hAnsi="Calibri" w:cs="Calibri"/>
          <w:b/>
          <w:bCs/>
          <w:color w:val="262626"/>
          <w:kern w:val="36"/>
          <w:sz w:val="28"/>
          <w:szCs w:val="28"/>
          <w:u w:color="262626"/>
        </w:rPr>
        <w:t>é</w:t>
      </w:r>
      <w:r w:rsidRPr="00FC35B1">
        <w:rPr>
          <w:rStyle w:val="Aucun"/>
          <w:rFonts w:ascii="Calibri" w:hAnsi="Calibri" w:cs="Calibri"/>
          <w:b/>
          <w:bCs/>
          <w:color w:val="262626"/>
          <w:kern w:val="36"/>
          <w:sz w:val="28"/>
          <w:szCs w:val="28"/>
          <w:u w:color="262626"/>
        </w:rPr>
        <w:t>es</w:t>
      </w:r>
      <w:r w:rsidRPr="00FC35B1">
        <w:rPr>
          <w:rStyle w:val="Aucun"/>
          <w:rFonts w:ascii="Calibri" w:hAnsi="Calibri" w:cs="Calibri"/>
          <w:b/>
          <w:bCs/>
          <w:color w:val="262626"/>
          <w:kern w:val="36"/>
          <w:sz w:val="28"/>
          <w:szCs w:val="28"/>
          <w:u w:color="262626"/>
          <w:lang w:val="ru-RU"/>
        </w:rPr>
        <w:t> » </w:t>
      </w:r>
      <w:r w:rsidRPr="00FC35B1">
        <w:rPr>
          <w:rStyle w:val="Aucun"/>
          <w:rFonts w:ascii="Calibri" w:hAnsi="Calibri" w:cs="Calibri"/>
          <w:b/>
          <w:bCs/>
          <w:color w:val="262626"/>
          <w:kern w:val="36"/>
          <w:sz w:val="28"/>
          <w:szCs w:val="28"/>
          <w:u w:color="262626"/>
        </w:rPr>
        <w:t>: de quoi parle-t-on</w:t>
      </w:r>
      <w:r w:rsidRPr="00FC35B1">
        <w:rPr>
          <w:rStyle w:val="Aucun"/>
          <w:rFonts w:ascii="Calibri" w:hAnsi="Calibri" w:cs="Calibri"/>
          <w:b/>
          <w:bCs/>
          <w:color w:val="262626"/>
          <w:kern w:val="36"/>
          <w:sz w:val="28"/>
          <w:szCs w:val="28"/>
          <w:u w:color="262626"/>
        </w:rPr>
        <w:t> </w:t>
      </w:r>
      <w:r w:rsidRPr="00FC35B1">
        <w:rPr>
          <w:rStyle w:val="Aucun"/>
          <w:rFonts w:ascii="Calibri" w:hAnsi="Calibri" w:cs="Calibri"/>
          <w:b/>
          <w:bCs/>
          <w:color w:val="262626"/>
          <w:kern w:val="36"/>
          <w:sz w:val="28"/>
          <w:szCs w:val="28"/>
          <w:u w:color="262626"/>
          <w:lang w:val="zh-TW" w:eastAsia="zh-TW"/>
        </w:rPr>
        <w:t>?</w:t>
      </w:r>
    </w:p>
    <w:p w14:paraId="39A378D2" w14:textId="77777777" w:rsidR="008750D2" w:rsidRPr="00FC35B1" w:rsidRDefault="008750D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14:paraId="39A378D3" w14:textId="77777777" w:rsidR="008750D2" w:rsidRPr="00FC35B1" w:rsidRDefault="006A0A7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hyperlink r:id="rId7" w:history="1">
        <w:r w:rsidRPr="00FC35B1">
          <w:rPr>
            <w:rStyle w:val="Hyperlink0"/>
            <w:rFonts w:ascii="Calibri" w:hAnsi="Calibri" w:cs="Calibri"/>
            <w:sz w:val="24"/>
            <w:szCs w:val="24"/>
            <w:u w:color="000000"/>
          </w:rPr>
          <w:t>https://www.inegalites.fr/Classes-populaires-moyennes-et-aisees-de-quoi-parle-t-on</w:t>
        </w:r>
      </w:hyperlink>
    </w:p>
    <w:p w14:paraId="39A378D5" w14:textId="239711CB" w:rsidR="008750D2" w:rsidRPr="00316249" w:rsidRDefault="0031624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sidRPr="00316249">
        <w:rPr>
          <w:rFonts w:ascii="Calibri" w:hAnsi="Calibri" w:cs="Calibri"/>
          <w:sz w:val="24"/>
          <w:szCs w:val="24"/>
        </w:rPr>
        <w:t xml:space="preserve">Louis </w:t>
      </w:r>
      <w:proofErr w:type="spellStart"/>
      <w:r w:rsidRPr="00316249">
        <w:rPr>
          <w:rFonts w:ascii="Calibri" w:hAnsi="Calibri" w:cs="Calibri"/>
          <w:sz w:val="24"/>
          <w:szCs w:val="24"/>
        </w:rPr>
        <w:t>Maurin</w:t>
      </w:r>
      <w:proofErr w:type="spellEnd"/>
      <w:r w:rsidRPr="00316249">
        <w:rPr>
          <w:rFonts w:ascii="Calibri" w:hAnsi="Calibri" w:cs="Calibri"/>
          <w:sz w:val="24"/>
          <w:szCs w:val="24"/>
        </w:rPr>
        <w:t>, directeur de l’Observatoire des inégalités, 5 octobre 202</w:t>
      </w:r>
      <w:r w:rsidRPr="00316249">
        <w:rPr>
          <w:rFonts w:ascii="Calibri" w:hAnsi="Calibri" w:cs="Calibri"/>
          <w:sz w:val="24"/>
          <w:szCs w:val="24"/>
        </w:rPr>
        <w:t>3</w:t>
      </w:r>
    </w:p>
    <w:p w14:paraId="08FBB2F3" w14:textId="77777777" w:rsidR="00316249" w:rsidRDefault="0031624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color w:val="auto"/>
          <w:sz w:val="24"/>
          <w:szCs w:val="24"/>
          <w:u w:color="000000"/>
        </w:rPr>
      </w:pPr>
    </w:p>
    <w:p w14:paraId="3E0680CE" w14:textId="77777777" w:rsidR="005E3AFB" w:rsidRPr="006D5163" w:rsidRDefault="005E3AF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color w:val="auto"/>
          <w:sz w:val="24"/>
          <w:szCs w:val="24"/>
          <w:u w:color="000000"/>
        </w:rPr>
      </w:pPr>
    </w:p>
    <w:p w14:paraId="1440DA44" w14:textId="77777777" w:rsidR="006D5163" w:rsidRPr="006D5163" w:rsidRDefault="006D5163" w:rsidP="006D5163">
      <w:pPr>
        <w:pStyle w:val="NormalWeb"/>
        <w:shd w:val="clear" w:color="auto" w:fill="FDFDFD"/>
        <w:spacing w:before="0" w:beforeAutospacing="0" w:after="0" w:afterAutospacing="0"/>
        <w:rPr>
          <w:rFonts w:ascii="Calibri" w:hAnsi="Calibri" w:cs="Calibri"/>
          <w:i/>
          <w:iCs/>
        </w:rPr>
      </w:pPr>
      <w:r w:rsidRPr="006D5163">
        <w:rPr>
          <w:rFonts w:ascii="Calibri" w:hAnsi="Calibri" w:cs="Calibri"/>
          <w:i/>
          <w:iCs/>
        </w:rPr>
        <w:t>« Catégories populaires », « classes moyennes » et « catégories favorisées » : ces termes reviennent sans cesse dans le débat public, mais on prend rarement la peine de les expliquer. Les définitions de l’Observatoire des inégalités.</w:t>
      </w:r>
    </w:p>
    <w:p w14:paraId="17021A01" w14:textId="77777777" w:rsidR="006D5163" w:rsidRPr="00316249" w:rsidRDefault="006D5163" w:rsidP="006D5163">
      <w:pPr>
        <w:shd w:val="clear" w:color="auto" w:fill="FDFDFD"/>
        <w:jc w:val="both"/>
        <w:rPr>
          <w:rFonts w:ascii="Calibri" w:hAnsi="Calibri" w:cs="Calibri"/>
          <w:bdr w:val="none" w:sz="0" w:space="0" w:color="auto"/>
          <w:lang w:val="fr-FR"/>
        </w:rPr>
      </w:pPr>
      <w:r w:rsidRPr="00316249">
        <w:rPr>
          <w:rFonts w:ascii="Calibri" w:hAnsi="Calibri" w:cs="Calibri"/>
          <w:lang w:val="fr-FR"/>
        </w:rPr>
        <w:br/>
        <w:t>« Qui appartient aux classes populaires, moyennes ou aisées ? Ces termes sont utilisés en permanence dans le débat public, mais souvent dans une grande confusion car aucune définition officielle n’existe. Essayons d’y voir plus clair.</w:t>
      </w:r>
    </w:p>
    <w:p w14:paraId="46AC4DC9" w14:textId="77777777" w:rsidR="006D5163" w:rsidRPr="006D5163" w:rsidRDefault="006D5163" w:rsidP="006D5163">
      <w:pPr>
        <w:pStyle w:val="NormalWeb"/>
        <w:shd w:val="clear" w:color="auto" w:fill="FDFDFD"/>
        <w:spacing w:before="0" w:beforeAutospacing="0" w:after="0" w:afterAutospacing="0"/>
        <w:jc w:val="both"/>
        <w:rPr>
          <w:rFonts w:ascii="Calibri" w:hAnsi="Calibri" w:cs="Calibri"/>
        </w:rPr>
      </w:pPr>
      <w:r w:rsidRPr="00316249">
        <w:rPr>
          <w:rFonts w:ascii="Calibri" w:hAnsi="Calibri" w:cs="Calibri"/>
        </w:rPr>
        <w:t>Commençons par les mots. Doit-on parler de « groupe », de « milieu », de « catégorie » ou de « classe » sociale ? Une partie de ces termes font référence à des définitions précises. Par exemple, les « classes sociales » renvoient à la définition du philosophe allemand Karl Marx pour qui le clivage central séparait – en simplifiant grossièrement – ceux qui détenaient les entreprises (les capitalistes) et ceux qui leur vendaient leur force de travail (les prolétaires). L’expression « catégories sociales » fait en général référence à la terminologie des « professions et catégories socioprofessionnelles</w:t>
      </w:r>
      <w:r w:rsidRPr="00316249">
        <w:rPr>
          <w:rFonts w:ascii="Calibri" w:hAnsi="Calibri" w:cs="Calibri"/>
          <w:vertAlign w:val="superscript"/>
        </w:rPr>
        <w:t>1</w:t>
      </w:r>
      <w:r w:rsidRPr="00316249">
        <w:rPr>
          <w:rStyle w:val="spipnoteref"/>
          <w:rFonts w:ascii="Calibri" w:hAnsi="Calibri" w:cs="Calibri"/>
        </w:rPr>
        <w:t> </w:t>
      </w:r>
      <w:r w:rsidRPr="00316249">
        <w:rPr>
          <w:rFonts w:ascii="Calibri" w:hAnsi="Calibri" w:cs="Calibri"/>
        </w:rPr>
        <w:t>» de l’Insee, dont on utilise encore souvent l’ancien acronyme les « CSP » : on rassemble les</w:t>
      </w:r>
      <w:r w:rsidRPr="006D5163">
        <w:rPr>
          <w:rFonts w:ascii="Calibri" w:hAnsi="Calibri" w:cs="Calibri"/>
        </w:rPr>
        <w:t xml:space="preserve"> professions par grands groupes de métiers semblables.</w:t>
      </w:r>
    </w:p>
    <w:p w14:paraId="5B31056A" w14:textId="77777777" w:rsidR="006D5163" w:rsidRPr="006D5163" w:rsidRDefault="006D5163" w:rsidP="006D5163">
      <w:pPr>
        <w:pStyle w:val="NormalWeb"/>
        <w:shd w:val="clear" w:color="auto" w:fill="FDFDFD"/>
        <w:spacing w:before="0" w:beforeAutospacing="0" w:after="0" w:afterAutospacing="0"/>
        <w:jc w:val="both"/>
        <w:rPr>
          <w:rFonts w:ascii="Calibri" w:hAnsi="Calibri" w:cs="Calibri"/>
        </w:rPr>
      </w:pPr>
      <w:r w:rsidRPr="006D5163">
        <w:rPr>
          <w:rFonts w:ascii="Calibri" w:hAnsi="Calibri" w:cs="Calibri"/>
        </w:rPr>
        <w:t>Ces expressions sont souvent utilisées comme synonymes. La grande majorité des commentateurs qui parlent de « classes populaires » ou « moyennes » ne sont pas marxistes, et on peut très bien parler de « catégorie sociale » sans se référer explicitement à l’Insee. Ne nous perdons pas dans les détails</w:t>
      </w:r>
      <w:r w:rsidRPr="006D5163">
        <w:rPr>
          <w:rFonts w:ascii="Calibri" w:hAnsi="Calibri" w:cs="Calibri"/>
          <w:vertAlign w:val="superscript"/>
        </w:rPr>
        <w:t>2</w:t>
      </w:r>
      <w:r w:rsidRPr="006D5163">
        <w:rPr>
          <w:rStyle w:val="spipnoteref"/>
          <w:rFonts w:ascii="Calibri" w:hAnsi="Calibri" w:cs="Calibri"/>
        </w:rPr>
        <w:t> </w:t>
      </w:r>
      <w:r w:rsidRPr="006D5163">
        <w:rPr>
          <w:rFonts w:ascii="Calibri" w:hAnsi="Calibri" w:cs="Calibri"/>
        </w:rPr>
        <w:t>: ce qui compte, c’est la position des personnes dans une hiérarchie sociale.</w:t>
      </w:r>
    </w:p>
    <w:p w14:paraId="02A994D8" w14:textId="77777777" w:rsidR="006D5163" w:rsidRPr="006D5163" w:rsidRDefault="006D5163" w:rsidP="006D5163">
      <w:pPr>
        <w:pStyle w:val="NormalWeb"/>
        <w:shd w:val="clear" w:color="auto" w:fill="FDFDFD"/>
        <w:spacing w:before="0" w:beforeAutospacing="0" w:after="0" w:afterAutospacing="0"/>
        <w:jc w:val="both"/>
        <w:rPr>
          <w:rFonts w:ascii="Calibri" w:hAnsi="Calibri" w:cs="Calibri"/>
        </w:rPr>
      </w:pPr>
      <w:r w:rsidRPr="006D5163">
        <w:rPr>
          <w:rFonts w:ascii="Calibri" w:hAnsi="Calibri" w:cs="Calibri"/>
        </w:rPr>
        <w:t>Pour déterminer cette hiérarchie, on peut employer une première méthode qui consiste à partir des professions exercées, qui définissent un statut social. Celui-ci est composé d’un grand nombre de facteurs comme les revenus, mais aussi le niveau de diplôme, de responsabilité, etc. Le classement (on parle de « nomenclature ») le plus connu est celui des CSP de l’Insee, qui existe depuis 1954 : il rassemble au niveau le plus agrégé les professions en six grands groupes aux caractéristiques communes.</w:t>
      </w:r>
    </w:p>
    <w:p w14:paraId="3EBFD412" w14:textId="77777777" w:rsidR="006D5163" w:rsidRPr="006D5163" w:rsidRDefault="006D5163" w:rsidP="006D5163">
      <w:pPr>
        <w:pStyle w:val="NormalWeb"/>
        <w:shd w:val="clear" w:color="auto" w:fill="FDFDFD"/>
        <w:spacing w:before="0" w:beforeAutospacing="0" w:after="0" w:afterAutospacing="0"/>
        <w:jc w:val="both"/>
        <w:rPr>
          <w:rFonts w:ascii="Calibri" w:hAnsi="Calibri" w:cs="Calibri"/>
        </w:rPr>
      </w:pPr>
      <w:r w:rsidRPr="006D5163">
        <w:rPr>
          <w:rFonts w:ascii="Calibri" w:hAnsi="Calibri" w:cs="Calibri"/>
        </w:rPr>
        <w:t>Cette nomenclature comprend tout en haut les cadres supérieurs, ceux qui décident ; au milieu, les professions intermédiaires ; et, en bas, les ouvriers et les employés, qui sont les exécutants. Les agriculteurs exploitants et les autres indépendants (commerçants, artisans, chefs d’entreprise) sont à part. Les chômeurs sont classés dans leur ancienne profession, les retraités dans le groupe qui correspond à leur ancienne activité, les enfants avec leur parents, les conjoints qui ne travaillent pas avec celui ou celle qui travaille</w:t>
      </w:r>
      <w:r w:rsidRPr="006D5163">
        <w:rPr>
          <w:rFonts w:ascii="Calibri" w:hAnsi="Calibri" w:cs="Calibri"/>
          <w:vertAlign w:val="superscript"/>
        </w:rPr>
        <w:t>3</w:t>
      </w:r>
      <w:r w:rsidRPr="006D5163">
        <w:rPr>
          <w:rStyle w:val="spipnoteref"/>
          <w:rFonts w:ascii="Calibri" w:hAnsi="Calibri" w:cs="Calibri"/>
        </w:rPr>
        <w:t>.</w:t>
      </w:r>
    </w:p>
    <w:p w14:paraId="603799D2" w14:textId="77777777" w:rsidR="006D5163" w:rsidRPr="006D5163" w:rsidRDefault="006D5163" w:rsidP="006D5163">
      <w:pPr>
        <w:pStyle w:val="NormalWeb"/>
        <w:shd w:val="clear" w:color="auto" w:fill="FDFDFD"/>
        <w:spacing w:before="0" w:beforeAutospacing="0" w:after="0" w:afterAutospacing="0"/>
        <w:jc w:val="both"/>
        <w:rPr>
          <w:rFonts w:ascii="Calibri" w:hAnsi="Calibri" w:cs="Calibri"/>
        </w:rPr>
      </w:pPr>
      <w:r w:rsidRPr="006D5163">
        <w:rPr>
          <w:rFonts w:ascii="Calibri" w:hAnsi="Calibri" w:cs="Calibri"/>
        </w:rPr>
        <w:t>Attention : l’Insee ne regroupe pas les CSP en catégories « populaires », « moyennes » et « supérieures ». Mais les sociologues qualifient le plus souvent dans leurs travaux de « populaires » les catégories employés et ouvriers, de « moyennes » les professions intermédiaires (que l’on a longtemps appelées « cadres moyens ») ainsi qu’une partie des cadres supérieurs, et de « supérieures », l’autre partie de cette dernière catégorie</w:t>
      </w:r>
      <w:r w:rsidRPr="006D5163">
        <w:rPr>
          <w:rStyle w:val="spipnoteref"/>
          <w:rFonts w:ascii="Calibri" w:hAnsi="Calibri" w:cs="Calibri"/>
          <w:vertAlign w:val="superscript"/>
        </w:rPr>
        <w:t>4</w:t>
      </w:r>
      <w:r w:rsidRPr="006D5163">
        <w:rPr>
          <w:rStyle w:val="spipnoteref"/>
          <w:rFonts w:ascii="Calibri" w:hAnsi="Calibri" w:cs="Calibri"/>
        </w:rPr>
        <w:t xml:space="preserve">. </w:t>
      </w:r>
      <w:r w:rsidRPr="006D5163">
        <w:rPr>
          <w:rFonts w:ascii="Calibri" w:hAnsi="Calibri" w:cs="Calibri"/>
        </w:rPr>
        <w:t>Les non-salariés sont répartis dans ces trois grands groupes.</w:t>
      </w:r>
    </w:p>
    <w:p w14:paraId="5014F19E" w14:textId="77777777" w:rsidR="006D5163" w:rsidRPr="006D5163" w:rsidRDefault="006D5163" w:rsidP="006D5163">
      <w:pPr>
        <w:pStyle w:val="NormalWeb"/>
        <w:shd w:val="clear" w:color="auto" w:fill="FDFDFD"/>
        <w:spacing w:before="0" w:beforeAutospacing="0" w:after="0" w:afterAutospacing="0"/>
        <w:jc w:val="both"/>
        <w:rPr>
          <w:rFonts w:ascii="Calibri" w:hAnsi="Calibri" w:cs="Calibri"/>
        </w:rPr>
      </w:pPr>
      <w:r w:rsidRPr="006D5163">
        <w:rPr>
          <w:rFonts w:ascii="Calibri" w:hAnsi="Calibri" w:cs="Calibri"/>
        </w:rPr>
        <w:t>Cet outil permet de décrire la société, de la consommation à l’école en passant par les loisirs, en fonction de milieux sociaux relativement homogènes. La plupart des études scientifiques, notamment en sociologie, utilisent ce découpage très élaboré et débattu régulièrement au sein des instances statistiques publiques. L’Insee en a d’ailleurs présenté une méthode rénovée en 2020 « </w:t>
      </w:r>
      <w:r w:rsidRPr="006D5163">
        <w:rPr>
          <w:rFonts w:ascii="Calibri" w:hAnsi="Calibri" w:cs="Calibri"/>
          <w:i/>
          <w:iCs/>
        </w:rPr>
        <w:t>pour mieux décrire la société actuelle</w:t>
      </w:r>
      <w:r w:rsidRPr="006D5163">
        <w:rPr>
          <w:rFonts w:ascii="Calibri" w:hAnsi="Calibri" w:cs="Calibri"/>
        </w:rPr>
        <w:t> »</w:t>
      </w:r>
      <w:r w:rsidRPr="006D5163">
        <w:rPr>
          <w:rFonts w:ascii="Calibri" w:hAnsi="Calibri" w:cs="Calibri"/>
          <w:vertAlign w:val="superscript"/>
        </w:rPr>
        <w:t>5</w:t>
      </w:r>
      <w:r w:rsidRPr="006D5163">
        <w:rPr>
          <w:rFonts w:ascii="Calibri" w:hAnsi="Calibri" w:cs="Calibri"/>
        </w:rPr>
        <w:t>.</w:t>
      </w:r>
    </w:p>
    <w:p w14:paraId="4E861C8E" w14:textId="77777777" w:rsidR="006D5163" w:rsidRPr="00316249" w:rsidRDefault="006D5163" w:rsidP="006D5163">
      <w:pPr>
        <w:pStyle w:val="NormalWeb"/>
        <w:shd w:val="clear" w:color="auto" w:fill="FDFDFD"/>
        <w:spacing w:before="0" w:beforeAutospacing="0" w:after="0" w:afterAutospacing="0"/>
        <w:jc w:val="both"/>
        <w:rPr>
          <w:rFonts w:ascii="Calibri" w:hAnsi="Calibri" w:cs="Calibri"/>
        </w:rPr>
      </w:pPr>
      <w:r w:rsidRPr="006D5163">
        <w:rPr>
          <w:rFonts w:ascii="Calibri" w:hAnsi="Calibri" w:cs="Calibri"/>
        </w:rPr>
        <w:t xml:space="preserve">Pourtant, ce n’est pas le découpage le plus utilisé dans le débat public. Pour beaucoup, ce qui </w:t>
      </w:r>
      <w:r w:rsidRPr="00316249">
        <w:rPr>
          <w:rFonts w:ascii="Calibri" w:hAnsi="Calibri" w:cs="Calibri"/>
        </w:rPr>
        <w:t xml:space="preserve">compte pour définir la hiérarchie, c’est le revenu. Ce qui est assez logique dans notre société marchande. C’est plus réducteur que de se référer aux statuts des professions, mais aussi plus facile à comprendre. En haut, les riches, en bas, les pauvres, au milieu, les moyens. </w:t>
      </w:r>
      <w:proofErr w:type="gramStart"/>
      <w:r w:rsidRPr="00316249">
        <w:rPr>
          <w:rFonts w:ascii="Calibri" w:hAnsi="Calibri" w:cs="Calibri"/>
        </w:rPr>
        <w:t>Sauf qu’aucune</w:t>
      </w:r>
      <w:proofErr w:type="gramEnd"/>
      <w:r w:rsidRPr="00316249">
        <w:rPr>
          <w:rFonts w:ascii="Calibri" w:hAnsi="Calibri" w:cs="Calibri"/>
        </w:rPr>
        <w:t xml:space="preserve"> institution n’a jamais vraiment déterminé une norme en la matière.</w:t>
      </w:r>
    </w:p>
    <w:p w14:paraId="0A024B7B" w14:textId="77777777" w:rsidR="006D5163" w:rsidRPr="00316249" w:rsidRDefault="006D5163" w:rsidP="006D5163">
      <w:pPr>
        <w:pStyle w:val="NormalWeb"/>
        <w:shd w:val="clear" w:color="auto" w:fill="FDFDFD"/>
        <w:spacing w:before="0" w:beforeAutospacing="0" w:after="0" w:afterAutospacing="0"/>
        <w:jc w:val="both"/>
        <w:rPr>
          <w:rFonts w:ascii="Calibri" w:hAnsi="Calibri" w:cs="Calibri"/>
        </w:rPr>
      </w:pPr>
      <w:r w:rsidRPr="00316249">
        <w:rPr>
          <w:rFonts w:ascii="Calibri" w:hAnsi="Calibri" w:cs="Calibri"/>
        </w:rPr>
        <w:t>L’Observatoire des inégalités essaie de clarifier cette situation pour que l’on puisse débattre avec des critères précis et identiques. Notre définition, qui se base sur les revenus, propose ce découpage :</w:t>
      </w:r>
    </w:p>
    <w:p w14:paraId="151663A3" w14:textId="77777777" w:rsidR="006D5163" w:rsidRPr="00316249" w:rsidRDefault="006D5163" w:rsidP="006D5163">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DFDFD"/>
        <w:jc w:val="both"/>
        <w:rPr>
          <w:rFonts w:ascii="Calibri" w:hAnsi="Calibri" w:cs="Calibri"/>
          <w:lang w:val="fr-FR"/>
        </w:rPr>
      </w:pPr>
      <w:proofErr w:type="gramStart"/>
      <w:r w:rsidRPr="00316249">
        <w:rPr>
          <w:rFonts w:ascii="Calibri" w:hAnsi="Calibri" w:cs="Calibri"/>
          <w:lang w:val="fr-FR"/>
        </w:rPr>
        <w:t>les</w:t>
      </w:r>
      <w:proofErr w:type="gramEnd"/>
      <w:r w:rsidRPr="00316249">
        <w:rPr>
          <w:rFonts w:ascii="Calibri" w:hAnsi="Calibri" w:cs="Calibri"/>
          <w:lang w:val="fr-FR"/>
        </w:rPr>
        <w:t xml:space="preserve"> classes « populaires » comprennent les 30 % aux plus bas revenus ;</w:t>
      </w:r>
    </w:p>
    <w:p w14:paraId="16F90F4D" w14:textId="77777777" w:rsidR="006D5163" w:rsidRPr="00316249" w:rsidRDefault="006D5163" w:rsidP="006D5163">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DFDFD"/>
        <w:jc w:val="both"/>
        <w:rPr>
          <w:rFonts w:ascii="Calibri" w:hAnsi="Calibri" w:cs="Calibri"/>
          <w:lang w:val="fr-FR"/>
        </w:rPr>
      </w:pPr>
      <w:proofErr w:type="gramStart"/>
      <w:r w:rsidRPr="00316249">
        <w:rPr>
          <w:rFonts w:ascii="Calibri" w:hAnsi="Calibri" w:cs="Calibri"/>
          <w:lang w:val="fr-FR"/>
        </w:rPr>
        <w:t>les</w:t>
      </w:r>
      <w:proofErr w:type="gramEnd"/>
      <w:r w:rsidRPr="00316249">
        <w:rPr>
          <w:rFonts w:ascii="Calibri" w:hAnsi="Calibri" w:cs="Calibri"/>
          <w:lang w:val="fr-FR"/>
        </w:rPr>
        <w:t xml:space="preserve"> classes « moyennes » incluent ceux dont les revenus se situent entre les 30 % les plus bas et les 20 % les plus élevés ;</w:t>
      </w:r>
    </w:p>
    <w:p w14:paraId="6BCCC174" w14:textId="77777777" w:rsidR="006D5163" w:rsidRPr="00316249" w:rsidRDefault="006D5163" w:rsidP="006D5163">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DFDFD"/>
        <w:jc w:val="both"/>
        <w:rPr>
          <w:rFonts w:ascii="Calibri" w:hAnsi="Calibri" w:cs="Calibri"/>
          <w:lang w:val="fr-FR"/>
        </w:rPr>
      </w:pPr>
      <w:proofErr w:type="gramStart"/>
      <w:r w:rsidRPr="00316249">
        <w:rPr>
          <w:rFonts w:ascii="Calibri" w:hAnsi="Calibri" w:cs="Calibri"/>
          <w:lang w:val="fr-FR"/>
        </w:rPr>
        <w:t>les</w:t>
      </w:r>
      <w:proofErr w:type="gramEnd"/>
      <w:r w:rsidRPr="00316249">
        <w:rPr>
          <w:rFonts w:ascii="Calibri" w:hAnsi="Calibri" w:cs="Calibri"/>
          <w:lang w:val="fr-FR"/>
        </w:rPr>
        <w:t xml:space="preserve"> classes « aisées », les 20 % aux revenus supérieurs.</w:t>
      </w:r>
    </w:p>
    <w:p w14:paraId="29268018" w14:textId="77777777" w:rsidR="006D5163" w:rsidRPr="006D5163" w:rsidRDefault="006D5163" w:rsidP="006D5163">
      <w:pPr>
        <w:pStyle w:val="NormalWeb"/>
        <w:shd w:val="clear" w:color="auto" w:fill="FDFDFD"/>
        <w:spacing w:before="0" w:beforeAutospacing="0" w:after="0" w:afterAutospacing="0"/>
        <w:jc w:val="both"/>
        <w:rPr>
          <w:rFonts w:ascii="Calibri" w:hAnsi="Calibri" w:cs="Calibri"/>
        </w:rPr>
      </w:pPr>
      <w:r w:rsidRPr="00316249">
        <w:rPr>
          <w:rFonts w:ascii="Calibri" w:hAnsi="Calibri" w:cs="Calibri"/>
        </w:rPr>
        <w:t>Ces critères, discutables, servent à organiser le débat et, par exemple, à éviter d’appeler « moyennes » des personnes dont les revenus sont parmi les 10 % les plus élevés et qui n’ont donc rien à voir avec la « moyenne ». Le découpage des catégories, qui parait technique, a en réalité une</w:t>
      </w:r>
      <w:r w:rsidRPr="006D5163">
        <w:rPr>
          <w:rFonts w:ascii="Calibri" w:hAnsi="Calibri" w:cs="Calibri"/>
        </w:rPr>
        <w:t xml:space="preserve"> portée politique. L’inconvénient d’utiliser les revenus, c’est que cela ne dit pas grand-chose du statut social des personnes. Par exemple, un jeune cadre supérieur peut avoir un salaire qui ne le situe pas parmi les mieux rémunérés, mais dispose d’une position particulière dans la hiérarchie sociale.</w:t>
      </w:r>
    </w:p>
    <w:p w14:paraId="450CE36C" w14:textId="728127ED" w:rsidR="006D5163" w:rsidRPr="006D5163" w:rsidRDefault="006D5163" w:rsidP="006D5163">
      <w:pPr>
        <w:pStyle w:val="NormalWeb"/>
        <w:shd w:val="clear" w:color="auto" w:fill="FDFDFD"/>
        <w:spacing w:before="0" w:beforeAutospacing="0" w:after="0" w:afterAutospacing="0"/>
        <w:jc w:val="both"/>
        <w:rPr>
          <w:rFonts w:ascii="Calibri" w:hAnsi="Calibri" w:cs="Calibri"/>
        </w:rPr>
      </w:pPr>
      <w:r w:rsidRPr="006D5163">
        <w:rPr>
          <w:rFonts w:ascii="Calibri" w:hAnsi="Calibri" w:cs="Calibri"/>
        </w:rPr>
        <w:t>Si l’on veut comprendre comment se structure en profondeur la société française, passer par les professions est la méthode la plus pertinente. Parce qu’au fond elle nous parle de hiérarchie sociale dans son ensemble et du pouvoir qu’ont certains groupes sur les autres</w:t>
      </w:r>
      <w:r w:rsidR="00316249" w:rsidRPr="00316249">
        <w:rPr>
          <w:rStyle w:val="spipnoteref"/>
          <w:rFonts w:ascii="Calibri" w:hAnsi="Calibri" w:cs="Calibri"/>
          <w:vertAlign w:val="superscript"/>
        </w:rPr>
        <w:t>6</w:t>
      </w:r>
      <w:r w:rsidRPr="006D5163">
        <w:rPr>
          <w:rFonts w:ascii="Calibri" w:hAnsi="Calibri" w:cs="Calibri"/>
        </w:rPr>
        <w:t>. Si l’on s’intéresse uniquement à la hiérarchie monétaire, alors on peut se contenter d’un classement fondé sur les niveaux de vie. L’important est de comprendre comment sont construits les outils que l’on utilise, leur portée comme leurs limites. »</w:t>
      </w:r>
    </w:p>
    <w:p w14:paraId="1A7D83BF" w14:textId="77777777" w:rsidR="006D5163" w:rsidRPr="006D5163" w:rsidRDefault="006D5163" w:rsidP="006D5163">
      <w:pPr>
        <w:pStyle w:val="NormalWeb"/>
        <w:shd w:val="clear" w:color="auto" w:fill="FDFDFD"/>
        <w:spacing w:before="0" w:beforeAutospacing="0" w:after="0" w:afterAutospacing="0"/>
        <w:jc w:val="both"/>
        <w:rPr>
          <w:rFonts w:ascii="Calibri" w:hAnsi="Calibri" w:cs="Calibri"/>
        </w:rPr>
      </w:pPr>
    </w:p>
    <w:p w14:paraId="5C34043C" w14:textId="77777777" w:rsidR="006D5163" w:rsidRPr="006D5163" w:rsidRDefault="006D5163" w:rsidP="006D5163">
      <w:pPr>
        <w:pStyle w:val="NormalWeb"/>
        <w:shd w:val="clear" w:color="auto" w:fill="FDFDFD"/>
        <w:spacing w:before="0" w:beforeAutospacing="0" w:after="0" w:afterAutospacing="0"/>
        <w:jc w:val="both"/>
        <w:rPr>
          <w:rFonts w:ascii="Calibri" w:hAnsi="Calibri" w:cs="Calibri"/>
        </w:rPr>
      </w:pPr>
    </w:p>
    <w:p w14:paraId="5293676F" w14:textId="77777777" w:rsidR="006D5163" w:rsidRPr="006D5163" w:rsidRDefault="006D5163" w:rsidP="006D5163">
      <w:pPr>
        <w:pStyle w:val="NormalWeb"/>
        <w:shd w:val="clear" w:color="auto" w:fill="FDFDFD"/>
        <w:spacing w:before="0" w:beforeAutospacing="0" w:after="0" w:afterAutospacing="0"/>
        <w:jc w:val="both"/>
        <w:rPr>
          <w:rFonts w:ascii="Calibri" w:hAnsi="Calibri" w:cs="Calibri"/>
        </w:rPr>
      </w:pPr>
    </w:p>
    <w:p w14:paraId="7BF3EDE7" w14:textId="77777777" w:rsidR="006D5163" w:rsidRPr="006D5163" w:rsidRDefault="006D5163" w:rsidP="006D5163">
      <w:pPr>
        <w:shd w:val="clear" w:color="auto" w:fill="FDFDFD"/>
        <w:jc w:val="both"/>
        <w:rPr>
          <w:rFonts w:ascii="Calibri" w:hAnsi="Calibri" w:cs="Calibri"/>
        </w:rPr>
      </w:pPr>
      <w:r w:rsidRPr="006D5163">
        <w:rPr>
          <w:rFonts w:ascii="Calibri" w:hAnsi="Calibri" w:cs="Calibri"/>
        </w:rPr>
        <w:pict w14:anchorId="404438B9">
          <v:rect id="_x0000_i1025" style="width:0;height:.75pt" o:hralign="center" o:hrstd="t" o:hr="t" fillcolor="#a0a0a0" stroked="f"/>
        </w:pict>
      </w:r>
    </w:p>
    <w:p w14:paraId="57FABC4A" w14:textId="77777777" w:rsidR="006D5163" w:rsidRPr="00316249" w:rsidRDefault="006D5163" w:rsidP="006D5163">
      <w:pPr>
        <w:pStyle w:val="NormalWeb"/>
        <w:numPr>
          <w:ilvl w:val="0"/>
          <w:numId w:val="6"/>
        </w:numPr>
        <w:shd w:val="clear" w:color="auto" w:fill="FDFDFD"/>
        <w:spacing w:before="0" w:beforeAutospacing="0" w:after="0" w:afterAutospacing="0"/>
        <w:jc w:val="both"/>
        <w:rPr>
          <w:rFonts w:ascii="Calibri" w:hAnsi="Calibri" w:cs="Calibri"/>
          <w:sz w:val="20"/>
          <w:szCs w:val="20"/>
        </w:rPr>
      </w:pPr>
      <w:r w:rsidRPr="00316249">
        <w:rPr>
          <w:rStyle w:val="spipnoteref"/>
          <w:rFonts w:ascii="Calibri" w:hAnsi="Calibri" w:cs="Calibri"/>
          <w:sz w:val="20"/>
          <w:szCs w:val="20"/>
        </w:rPr>
        <w:t> </w:t>
      </w:r>
      <w:r w:rsidRPr="00316249">
        <w:rPr>
          <w:rFonts w:ascii="Calibri" w:hAnsi="Calibri" w:cs="Calibri"/>
          <w:sz w:val="20"/>
          <w:szCs w:val="20"/>
        </w:rPr>
        <w:t>Plus exactement les professions et catégories socioprofessionnelles (PCS) depuis 1982, mais le terme CSP est resté.</w:t>
      </w:r>
    </w:p>
    <w:p w14:paraId="49164903" w14:textId="1A883DC6" w:rsidR="006D5163" w:rsidRPr="00316249" w:rsidRDefault="006D5163" w:rsidP="006D5163">
      <w:pPr>
        <w:pStyle w:val="NormalWeb"/>
        <w:numPr>
          <w:ilvl w:val="0"/>
          <w:numId w:val="6"/>
        </w:numPr>
        <w:shd w:val="clear" w:color="auto" w:fill="FDFDFD"/>
        <w:spacing w:before="0" w:beforeAutospacing="0" w:after="0"/>
        <w:rPr>
          <w:rFonts w:ascii="Calibri" w:hAnsi="Calibri" w:cs="Calibri"/>
          <w:sz w:val="20"/>
          <w:szCs w:val="20"/>
        </w:rPr>
      </w:pPr>
      <w:r w:rsidRPr="00316249">
        <w:rPr>
          <w:rFonts w:ascii="Calibri" w:hAnsi="Calibri" w:cs="Calibri"/>
          <w:sz w:val="20"/>
          <w:szCs w:val="20"/>
        </w:rPr>
        <w:t>Ce qui n’empêche pas de rester attentifs aux mots employés. L’expression « classes moyennes supérieures » désignent par exemple en réalité le plus souvent des classes aisées en terme</w:t>
      </w:r>
      <w:r w:rsidR="005E3AFB">
        <w:rPr>
          <w:rFonts w:ascii="Calibri" w:hAnsi="Calibri" w:cs="Calibri"/>
          <w:sz w:val="20"/>
          <w:szCs w:val="20"/>
        </w:rPr>
        <w:t>s</w:t>
      </w:r>
      <w:r w:rsidRPr="00316249">
        <w:rPr>
          <w:rFonts w:ascii="Calibri" w:hAnsi="Calibri" w:cs="Calibri"/>
          <w:sz w:val="20"/>
          <w:szCs w:val="20"/>
        </w:rPr>
        <w:t xml:space="preserve"> de revenus.</w:t>
      </w:r>
    </w:p>
    <w:p w14:paraId="76FBC1AB" w14:textId="77777777" w:rsidR="006D5163" w:rsidRPr="00316249" w:rsidRDefault="006D5163" w:rsidP="006D5163">
      <w:pPr>
        <w:pStyle w:val="NormalWeb"/>
        <w:numPr>
          <w:ilvl w:val="0"/>
          <w:numId w:val="6"/>
        </w:numPr>
        <w:shd w:val="clear" w:color="auto" w:fill="FDFDFD"/>
        <w:spacing w:before="0" w:beforeAutospacing="0" w:after="0"/>
        <w:rPr>
          <w:rFonts w:ascii="Calibri" w:hAnsi="Calibri" w:cs="Calibri"/>
          <w:sz w:val="20"/>
          <w:szCs w:val="20"/>
        </w:rPr>
      </w:pPr>
      <w:r w:rsidRPr="00316249">
        <w:rPr>
          <w:rFonts w:ascii="Calibri" w:hAnsi="Calibri" w:cs="Calibri"/>
          <w:sz w:val="20"/>
          <w:szCs w:val="20"/>
        </w:rPr>
        <w:t>3. Restent les personnes seules qui n’ont jamais travaillé, mais cela ne représente qu’un petit nombre.</w:t>
      </w:r>
    </w:p>
    <w:p w14:paraId="3341A533" w14:textId="77777777" w:rsidR="006D5163" w:rsidRPr="00316249" w:rsidRDefault="006D5163" w:rsidP="006D5163">
      <w:pPr>
        <w:pStyle w:val="NormalWeb"/>
        <w:numPr>
          <w:ilvl w:val="0"/>
          <w:numId w:val="6"/>
        </w:numPr>
        <w:shd w:val="clear" w:color="auto" w:fill="FDFDFD"/>
        <w:spacing w:before="0" w:beforeAutospacing="0" w:after="0"/>
        <w:rPr>
          <w:rFonts w:ascii="Calibri" w:hAnsi="Calibri" w:cs="Calibri"/>
          <w:sz w:val="20"/>
          <w:szCs w:val="20"/>
        </w:rPr>
      </w:pPr>
      <w:r w:rsidRPr="00316249">
        <w:rPr>
          <w:rFonts w:ascii="Calibri" w:hAnsi="Calibri" w:cs="Calibri"/>
          <w:sz w:val="20"/>
          <w:szCs w:val="20"/>
        </w:rPr>
        <w:t>Pour un exercice de classement en grandes catégories des CSP, voir « Des classes moyennes toujours en progression », Centre d’observation de la société, 27 mars 2023.</w:t>
      </w:r>
    </w:p>
    <w:p w14:paraId="786B548A" w14:textId="77777777" w:rsidR="006D5163" w:rsidRPr="00316249" w:rsidRDefault="006D5163" w:rsidP="006D5163">
      <w:pPr>
        <w:pStyle w:val="NormalWeb"/>
        <w:numPr>
          <w:ilvl w:val="0"/>
          <w:numId w:val="6"/>
        </w:numPr>
        <w:shd w:val="clear" w:color="auto" w:fill="FDFDFD"/>
        <w:spacing w:before="0" w:beforeAutospacing="0" w:after="0"/>
        <w:rPr>
          <w:rFonts w:ascii="Calibri" w:hAnsi="Calibri" w:cs="Calibri"/>
          <w:sz w:val="20"/>
          <w:szCs w:val="20"/>
        </w:rPr>
      </w:pPr>
      <w:r w:rsidRPr="00316249">
        <w:rPr>
          <w:rFonts w:ascii="Calibri" w:hAnsi="Calibri" w:cs="Calibri"/>
          <w:sz w:val="20"/>
          <w:szCs w:val="20"/>
        </w:rPr>
        <w:t xml:space="preserve">« Une nomenclature socioprofessionnelle rénovée pour mieux décrire la société actuelle », Thomas </w:t>
      </w:r>
      <w:proofErr w:type="spellStart"/>
      <w:r w:rsidRPr="00316249">
        <w:rPr>
          <w:rFonts w:ascii="Calibri" w:hAnsi="Calibri" w:cs="Calibri"/>
          <w:sz w:val="20"/>
          <w:szCs w:val="20"/>
        </w:rPr>
        <w:t>Amossé</w:t>
      </w:r>
      <w:proofErr w:type="spellEnd"/>
      <w:r w:rsidRPr="00316249">
        <w:rPr>
          <w:rFonts w:ascii="Calibri" w:hAnsi="Calibri" w:cs="Calibri"/>
          <w:sz w:val="20"/>
          <w:szCs w:val="20"/>
        </w:rPr>
        <w:t>, Olivier Chardon, in Emploi, chômage, revenus du travail, Insee Références, Insee, 2020.</w:t>
      </w:r>
    </w:p>
    <w:p w14:paraId="4897291E" w14:textId="77777777" w:rsidR="006D5163" w:rsidRPr="00316249" w:rsidRDefault="006D5163" w:rsidP="006D5163">
      <w:pPr>
        <w:pStyle w:val="NormalWeb"/>
        <w:numPr>
          <w:ilvl w:val="0"/>
          <w:numId w:val="6"/>
        </w:numPr>
        <w:shd w:val="clear" w:color="auto" w:fill="FDFDFD"/>
        <w:spacing w:before="0" w:beforeAutospacing="0" w:after="0"/>
        <w:rPr>
          <w:rFonts w:ascii="Calibri" w:hAnsi="Calibri" w:cs="Calibri"/>
          <w:sz w:val="20"/>
          <w:szCs w:val="20"/>
        </w:rPr>
      </w:pPr>
      <w:r w:rsidRPr="00316249">
        <w:rPr>
          <w:rFonts w:ascii="Calibri" w:hAnsi="Calibri" w:cs="Calibri"/>
          <w:sz w:val="20"/>
          <w:szCs w:val="20"/>
        </w:rPr>
        <w:t>Pour aller plus loin, voir par exemple l’ouvrage récent : </w:t>
      </w:r>
      <w:r w:rsidRPr="00316249">
        <w:rPr>
          <w:rFonts w:ascii="Calibri" w:hAnsi="Calibri" w:cs="Calibri"/>
          <w:i/>
          <w:iCs/>
          <w:sz w:val="20"/>
          <w:szCs w:val="20"/>
        </w:rPr>
        <w:t>Classe</w:t>
      </w:r>
      <w:r w:rsidRPr="00316249">
        <w:rPr>
          <w:rFonts w:ascii="Calibri" w:hAnsi="Calibri" w:cs="Calibri"/>
          <w:sz w:val="20"/>
          <w:szCs w:val="20"/>
        </w:rPr>
        <w:t xml:space="preserve">, Étienne </w:t>
      </w:r>
      <w:proofErr w:type="spellStart"/>
      <w:r w:rsidRPr="00316249">
        <w:rPr>
          <w:rFonts w:ascii="Calibri" w:hAnsi="Calibri" w:cs="Calibri"/>
          <w:sz w:val="20"/>
          <w:szCs w:val="20"/>
        </w:rPr>
        <w:t>Penissat</w:t>
      </w:r>
      <w:proofErr w:type="spellEnd"/>
      <w:r w:rsidRPr="00316249">
        <w:rPr>
          <w:rFonts w:ascii="Calibri" w:hAnsi="Calibri" w:cs="Calibri"/>
          <w:sz w:val="20"/>
          <w:szCs w:val="20"/>
        </w:rPr>
        <w:t xml:space="preserve">, éd. </w:t>
      </w:r>
      <w:proofErr w:type="spellStart"/>
      <w:r w:rsidRPr="00316249">
        <w:rPr>
          <w:rFonts w:ascii="Calibri" w:hAnsi="Calibri" w:cs="Calibri"/>
          <w:sz w:val="20"/>
          <w:szCs w:val="20"/>
        </w:rPr>
        <w:t>Anamosa</w:t>
      </w:r>
      <w:proofErr w:type="spellEnd"/>
      <w:r w:rsidRPr="00316249">
        <w:rPr>
          <w:rFonts w:ascii="Calibri" w:hAnsi="Calibri" w:cs="Calibri"/>
          <w:sz w:val="20"/>
          <w:szCs w:val="20"/>
        </w:rPr>
        <w:t>, août 2023.</w:t>
      </w:r>
    </w:p>
    <w:p w14:paraId="6A114ED2" w14:textId="77777777" w:rsidR="006D5163" w:rsidRPr="006D5163" w:rsidRDefault="006D5163" w:rsidP="006D516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rPr>
      </w:pPr>
      <w:r w:rsidRPr="006D5163">
        <w:rPr>
          <w:rFonts w:ascii="Calibri" w:hAnsi="Calibri" w:cs="Calibri"/>
        </w:rPr>
        <w:br w:type="page"/>
      </w:r>
    </w:p>
    <w:p w14:paraId="49B1ACEF" w14:textId="77777777" w:rsidR="006D5163" w:rsidRPr="00FC35B1" w:rsidRDefault="006D516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39A378D6" w14:textId="77777777" w:rsidR="008750D2" w:rsidRPr="00FC35B1" w:rsidRDefault="006A0A71">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FC35B1">
        <w:rPr>
          <w:rStyle w:val="Aucun"/>
          <w:rFonts w:ascii="Calibri" w:hAnsi="Calibri" w:cs="Calibri"/>
          <w:b/>
          <w:bCs/>
          <w:sz w:val="24"/>
          <w:szCs w:val="24"/>
          <w:u w:color="000000"/>
        </w:rPr>
        <w:t>Exploitation p</w:t>
      </w:r>
      <w:r w:rsidRPr="00FC35B1">
        <w:rPr>
          <w:rStyle w:val="Aucun"/>
          <w:rFonts w:ascii="Calibri" w:hAnsi="Calibri" w:cs="Calibri"/>
          <w:b/>
          <w:bCs/>
          <w:sz w:val="24"/>
          <w:szCs w:val="24"/>
          <w:u w:color="000000"/>
        </w:rPr>
        <w:t>é</w:t>
      </w:r>
      <w:r w:rsidRPr="00FC35B1">
        <w:rPr>
          <w:rStyle w:val="Aucun"/>
          <w:rFonts w:ascii="Calibri" w:hAnsi="Calibri" w:cs="Calibri"/>
          <w:b/>
          <w:bCs/>
          <w:sz w:val="24"/>
          <w:szCs w:val="24"/>
          <w:u w:color="000000"/>
        </w:rPr>
        <w:t>dagogique</w:t>
      </w:r>
    </w:p>
    <w:p w14:paraId="39A378D7" w14:textId="77777777" w:rsidR="008750D2" w:rsidRPr="00316249" w:rsidRDefault="008750D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eastAsia="Times New Roman" w:hAnsi="Calibri" w:cs="Calibri"/>
          <w:sz w:val="10"/>
          <w:szCs w:val="10"/>
          <w:u w:color="000000"/>
        </w:rPr>
      </w:pPr>
    </w:p>
    <w:p w14:paraId="39A378D8" w14:textId="001CF6B2" w:rsidR="008750D2" w:rsidRPr="00FC35B1" w:rsidRDefault="00316249" w:rsidP="00316249">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1. </w:t>
      </w:r>
      <w:r w:rsidR="006A0A71" w:rsidRPr="00FC35B1">
        <w:rPr>
          <w:rFonts w:ascii="Calibri" w:hAnsi="Calibri" w:cs="Calibri"/>
          <w:u w:color="000000"/>
        </w:rPr>
        <w:t>Qu</w:t>
      </w:r>
      <w:r w:rsidR="006A0A71" w:rsidRPr="00FC35B1">
        <w:rPr>
          <w:rFonts w:ascii="Calibri" w:hAnsi="Calibri" w:cs="Calibri"/>
          <w:u w:color="000000"/>
        </w:rPr>
        <w:t>’</w:t>
      </w:r>
      <w:r w:rsidR="006A0A71" w:rsidRPr="00FC35B1">
        <w:rPr>
          <w:rFonts w:ascii="Calibri" w:hAnsi="Calibri" w:cs="Calibri"/>
          <w:u w:color="000000"/>
        </w:rPr>
        <w:t xml:space="preserve">est-ce qui distingue les termes </w:t>
      </w:r>
      <w:r w:rsidR="006A0A71" w:rsidRPr="00FC35B1">
        <w:rPr>
          <w:rFonts w:ascii="Calibri" w:hAnsi="Calibri" w:cs="Calibri"/>
          <w:u w:color="000000"/>
        </w:rPr>
        <w:t>« </w:t>
      </w:r>
      <w:r w:rsidR="006A0A71" w:rsidRPr="00FC35B1">
        <w:rPr>
          <w:rFonts w:ascii="Calibri" w:hAnsi="Calibri" w:cs="Calibri"/>
          <w:u w:color="000000"/>
        </w:rPr>
        <w:t>classe sociale</w:t>
      </w:r>
      <w:r w:rsidR="006A0A71" w:rsidRPr="00FC35B1">
        <w:rPr>
          <w:rFonts w:ascii="Calibri" w:hAnsi="Calibri" w:cs="Calibri"/>
          <w:u w:color="000000"/>
        </w:rPr>
        <w:t xml:space="preserve"> » </w:t>
      </w:r>
      <w:r w:rsidR="006A0A71" w:rsidRPr="00FC35B1">
        <w:rPr>
          <w:rFonts w:ascii="Calibri" w:hAnsi="Calibri" w:cs="Calibri"/>
          <w:u w:color="000000"/>
        </w:rPr>
        <w:t xml:space="preserve">et </w:t>
      </w:r>
      <w:r w:rsidR="006A0A71" w:rsidRPr="00FC35B1">
        <w:rPr>
          <w:rFonts w:ascii="Calibri" w:hAnsi="Calibri" w:cs="Calibri"/>
          <w:u w:color="000000"/>
        </w:rPr>
        <w:t>« </w:t>
      </w:r>
      <w:r w:rsidR="006A0A71" w:rsidRPr="00FC35B1">
        <w:rPr>
          <w:rFonts w:ascii="Calibri" w:hAnsi="Calibri" w:cs="Calibri"/>
          <w:u w:color="000000"/>
        </w:rPr>
        <w:t>cat</w:t>
      </w:r>
      <w:r w:rsidR="006A0A71" w:rsidRPr="00FC35B1">
        <w:rPr>
          <w:rFonts w:ascii="Calibri" w:hAnsi="Calibri" w:cs="Calibri"/>
          <w:u w:color="000000"/>
        </w:rPr>
        <w:t>é</w:t>
      </w:r>
      <w:r w:rsidR="006A0A71" w:rsidRPr="00FC35B1">
        <w:rPr>
          <w:rFonts w:ascii="Calibri" w:hAnsi="Calibri" w:cs="Calibri"/>
          <w:u w:color="000000"/>
        </w:rPr>
        <w:t>gorie sociale</w:t>
      </w:r>
      <w:r w:rsidR="006A0A71" w:rsidRPr="00FC35B1">
        <w:rPr>
          <w:rFonts w:ascii="Calibri" w:hAnsi="Calibri" w:cs="Calibri"/>
          <w:u w:color="000000"/>
        </w:rPr>
        <w:t xml:space="preserve"> » </w:t>
      </w:r>
      <w:r w:rsidR="006A0A71" w:rsidRPr="00FC35B1">
        <w:rPr>
          <w:rFonts w:ascii="Calibri" w:hAnsi="Calibri" w:cs="Calibri"/>
          <w:u w:color="000000"/>
        </w:rPr>
        <w:t>?</w:t>
      </w:r>
    </w:p>
    <w:p w14:paraId="39A378D9" w14:textId="5A161DA6" w:rsidR="008750D2" w:rsidRPr="00FC35B1" w:rsidRDefault="00316249" w:rsidP="00316249">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2. </w:t>
      </w:r>
      <w:r w:rsidR="006A0A71" w:rsidRPr="00FC35B1">
        <w:rPr>
          <w:rFonts w:ascii="Calibri" w:hAnsi="Calibri" w:cs="Calibri"/>
          <w:u w:color="000000"/>
        </w:rPr>
        <w:t>Quel est le principe de la nomenclature de l</w:t>
      </w:r>
      <w:r w:rsidR="006A0A71" w:rsidRPr="00FC35B1">
        <w:rPr>
          <w:rFonts w:ascii="Calibri" w:hAnsi="Calibri" w:cs="Calibri"/>
          <w:u w:color="000000"/>
        </w:rPr>
        <w:t>’</w:t>
      </w:r>
      <w:r w:rsidR="006A0A71" w:rsidRPr="00FC35B1">
        <w:rPr>
          <w:rFonts w:ascii="Calibri" w:hAnsi="Calibri" w:cs="Calibri"/>
          <w:u w:color="000000"/>
        </w:rPr>
        <w:t>Insee</w:t>
      </w:r>
      <w:r w:rsidR="006A0A71" w:rsidRPr="00FC35B1">
        <w:rPr>
          <w:rFonts w:ascii="Calibri" w:hAnsi="Calibri" w:cs="Calibri"/>
          <w:u w:color="000000"/>
        </w:rPr>
        <w:t xml:space="preserve"> ?</w:t>
      </w:r>
    </w:p>
    <w:p w14:paraId="39A378DA" w14:textId="4730A5AF" w:rsidR="008750D2" w:rsidRPr="00FC35B1" w:rsidRDefault="00316249" w:rsidP="00316249">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3. </w:t>
      </w:r>
      <w:r w:rsidR="006A0A71" w:rsidRPr="00FC35B1">
        <w:rPr>
          <w:rFonts w:ascii="Calibri" w:hAnsi="Calibri" w:cs="Calibri"/>
          <w:u w:color="000000"/>
        </w:rPr>
        <w:t xml:space="preserve">À </w:t>
      </w:r>
      <w:r w:rsidR="006A0A71" w:rsidRPr="00FC35B1">
        <w:rPr>
          <w:rFonts w:ascii="Calibri" w:hAnsi="Calibri" w:cs="Calibri"/>
          <w:u w:color="000000"/>
        </w:rPr>
        <w:t>partir de la nomenclature de l</w:t>
      </w:r>
      <w:r w:rsidR="006A0A71" w:rsidRPr="00FC35B1">
        <w:rPr>
          <w:rFonts w:ascii="Calibri" w:hAnsi="Calibri" w:cs="Calibri"/>
          <w:u w:color="000000"/>
        </w:rPr>
        <w:t>’</w:t>
      </w:r>
      <w:r w:rsidR="006A0A71" w:rsidRPr="00FC35B1">
        <w:rPr>
          <w:rFonts w:ascii="Calibri" w:hAnsi="Calibri" w:cs="Calibri"/>
          <w:u w:color="000000"/>
        </w:rPr>
        <w:t>Insee</w:t>
      </w:r>
      <w:r w:rsidR="006A0A71" w:rsidRPr="00FC35B1">
        <w:rPr>
          <w:rFonts w:ascii="Calibri" w:hAnsi="Calibri" w:cs="Calibri"/>
          <w:u w:color="000000"/>
        </w:rPr>
        <w:t>, quelles sont les cat</w:t>
      </w:r>
      <w:r w:rsidR="006A0A71" w:rsidRPr="00FC35B1">
        <w:rPr>
          <w:rFonts w:ascii="Calibri" w:hAnsi="Calibri" w:cs="Calibri"/>
          <w:u w:color="000000"/>
        </w:rPr>
        <w:t>é</w:t>
      </w:r>
      <w:r w:rsidR="006A0A71" w:rsidRPr="00FC35B1">
        <w:rPr>
          <w:rFonts w:ascii="Calibri" w:hAnsi="Calibri" w:cs="Calibri"/>
          <w:u w:color="000000"/>
        </w:rPr>
        <w:t xml:space="preserve">gories </w:t>
      </w:r>
      <w:r w:rsidR="006A0A71" w:rsidRPr="00FC35B1">
        <w:rPr>
          <w:rFonts w:ascii="Calibri" w:hAnsi="Calibri" w:cs="Calibri"/>
          <w:u w:color="000000"/>
        </w:rPr>
        <w:t>« </w:t>
      </w:r>
      <w:r w:rsidR="006A0A71" w:rsidRPr="00FC35B1">
        <w:rPr>
          <w:rFonts w:ascii="Calibri" w:hAnsi="Calibri" w:cs="Calibri"/>
          <w:u w:color="000000"/>
        </w:rPr>
        <w:t>populaires</w:t>
      </w:r>
      <w:r w:rsidR="006A0A71" w:rsidRPr="00FC35B1">
        <w:rPr>
          <w:rFonts w:ascii="Calibri" w:hAnsi="Calibri" w:cs="Calibri"/>
          <w:u w:color="000000"/>
        </w:rPr>
        <w:t xml:space="preserve"> » </w:t>
      </w:r>
      <w:r w:rsidR="006A0A71" w:rsidRPr="00FC35B1">
        <w:rPr>
          <w:rFonts w:ascii="Calibri" w:hAnsi="Calibri" w:cs="Calibri"/>
          <w:u w:color="000000"/>
        </w:rPr>
        <w:t xml:space="preserve">? Les </w:t>
      </w:r>
      <w:r w:rsidR="006A0A71" w:rsidRPr="00FC35B1">
        <w:rPr>
          <w:rFonts w:ascii="Calibri" w:hAnsi="Calibri" w:cs="Calibri"/>
          <w:u w:color="000000"/>
        </w:rPr>
        <w:t>cat</w:t>
      </w:r>
      <w:r w:rsidR="006A0A71" w:rsidRPr="00FC35B1">
        <w:rPr>
          <w:rFonts w:ascii="Calibri" w:hAnsi="Calibri" w:cs="Calibri"/>
          <w:u w:color="000000"/>
        </w:rPr>
        <w:t>é</w:t>
      </w:r>
      <w:r w:rsidR="006A0A71" w:rsidRPr="00FC35B1">
        <w:rPr>
          <w:rFonts w:ascii="Calibri" w:hAnsi="Calibri" w:cs="Calibri"/>
          <w:u w:color="000000"/>
        </w:rPr>
        <w:t xml:space="preserve">gories </w:t>
      </w:r>
      <w:r w:rsidR="006A0A71" w:rsidRPr="00FC35B1">
        <w:rPr>
          <w:rFonts w:ascii="Calibri" w:hAnsi="Calibri" w:cs="Calibri"/>
          <w:u w:color="000000"/>
        </w:rPr>
        <w:t>« </w:t>
      </w:r>
      <w:r w:rsidR="006A0A71" w:rsidRPr="00FC35B1">
        <w:rPr>
          <w:rFonts w:ascii="Calibri" w:hAnsi="Calibri" w:cs="Calibri"/>
          <w:u w:color="000000"/>
        </w:rPr>
        <w:t>moyennes</w:t>
      </w:r>
      <w:r w:rsidR="006A0A71" w:rsidRPr="00FC35B1">
        <w:rPr>
          <w:rFonts w:ascii="Calibri" w:hAnsi="Calibri" w:cs="Calibri"/>
          <w:u w:color="000000"/>
        </w:rPr>
        <w:t xml:space="preserve"> » </w:t>
      </w:r>
      <w:r w:rsidR="006A0A71" w:rsidRPr="00FC35B1">
        <w:rPr>
          <w:rFonts w:ascii="Calibri" w:hAnsi="Calibri" w:cs="Calibri"/>
          <w:u w:color="000000"/>
        </w:rPr>
        <w:t>? Les cat</w:t>
      </w:r>
      <w:r w:rsidR="006A0A71" w:rsidRPr="00FC35B1">
        <w:rPr>
          <w:rFonts w:ascii="Calibri" w:hAnsi="Calibri" w:cs="Calibri"/>
          <w:u w:color="000000"/>
        </w:rPr>
        <w:t>é</w:t>
      </w:r>
      <w:r w:rsidR="006A0A71" w:rsidRPr="00FC35B1">
        <w:rPr>
          <w:rFonts w:ascii="Calibri" w:hAnsi="Calibri" w:cs="Calibri"/>
          <w:u w:color="000000"/>
        </w:rPr>
        <w:t xml:space="preserve">gories </w:t>
      </w:r>
      <w:r w:rsidR="006A0A71" w:rsidRPr="00FC35B1">
        <w:rPr>
          <w:rFonts w:ascii="Calibri" w:hAnsi="Calibri" w:cs="Calibri"/>
          <w:u w:color="000000"/>
        </w:rPr>
        <w:t>« </w:t>
      </w:r>
      <w:r w:rsidR="006A0A71" w:rsidRPr="00FC35B1">
        <w:rPr>
          <w:rFonts w:ascii="Calibri" w:hAnsi="Calibri" w:cs="Calibri"/>
          <w:u w:color="000000"/>
        </w:rPr>
        <w:t>sup</w:t>
      </w:r>
      <w:r w:rsidR="006A0A71" w:rsidRPr="00FC35B1">
        <w:rPr>
          <w:rFonts w:ascii="Calibri" w:hAnsi="Calibri" w:cs="Calibri"/>
          <w:u w:color="000000"/>
        </w:rPr>
        <w:t>é</w:t>
      </w:r>
      <w:r w:rsidR="006A0A71" w:rsidRPr="00FC35B1">
        <w:rPr>
          <w:rFonts w:ascii="Calibri" w:hAnsi="Calibri" w:cs="Calibri"/>
          <w:u w:color="000000"/>
        </w:rPr>
        <w:t>rieures</w:t>
      </w:r>
      <w:r w:rsidR="006A0A71" w:rsidRPr="00FC35B1">
        <w:rPr>
          <w:rFonts w:ascii="Calibri" w:hAnsi="Calibri" w:cs="Calibri"/>
          <w:u w:color="000000"/>
        </w:rPr>
        <w:t xml:space="preserve"> » </w:t>
      </w:r>
      <w:r w:rsidR="006A0A71" w:rsidRPr="00FC35B1">
        <w:rPr>
          <w:rFonts w:ascii="Calibri" w:hAnsi="Calibri" w:cs="Calibri"/>
          <w:u w:color="000000"/>
        </w:rPr>
        <w:t>?</w:t>
      </w:r>
    </w:p>
    <w:p w14:paraId="39A378DB" w14:textId="72F8FE99" w:rsidR="008750D2" w:rsidRPr="00FC35B1" w:rsidRDefault="00316249" w:rsidP="00316249">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4. </w:t>
      </w:r>
      <w:r w:rsidR="006A0A71" w:rsidRPr="00FC35B1">
        <w:rPr>
          <w:rFonts w:ascii="Calibri" w:hAnsi="Calibri" w:cs="Calibri"/>
          <w:u w:color="000000"/>
        </w:rPr>
        <w:t>Quel est l</w:t>
      </w:r>
      <w:r w:rsidR="006A0A71" w:rsidRPr="00FC35B1">
        <w:rPr>
          <w:rFonts w:ascii="Calibri" w:hAnsi="Calibri" w:cs="Calibri"/>
          <w:u w:color="000000"/>
        </w:rPr>
        <w:t>’</w:t>
      </w:r>
      <w:r w:rsidR="006A0A71" w:rsidRPr="00FC35B1">
        <w:rPr>
          <w:rFonts w:ascii="Calibri" w:hAnsi="Calibri" w:cs="Calibri"/>
          <w:u w:color="000000"/>
        </w:rPr>
        <w:t>int</w:t>
      </w:r>
      <w:r w:rsidR="006A0A71" w:rsidRPr="00FC35B1">
        <w:rPr>
          <w:rFonts w:ascii="Calibri" w:hAnsi="Calibri" w:cs="Calibri"/>
          <w:u w:color="000000"/>
        </w:rPr>
        <w:t>é</w:t>
      </w:r>
      <w:r w:rsidR="006A0A71" w:rsidRPr="00FC35B1">
        <w:rPr>
          <w:rFonts w:ascii="Calibri" w:hAnsi="Calibri" w:cs="Calibri"/>
          <w:u w:color="000000"/>
        </w:rPr>
        <w:t>r</w:t>
      </w:r>
      <w:r w:rsidR="006A0A71" w:rsidRPr="00FC35B1">
        <w:rPr>
          <w:rFonts w:ascii="Calibri" w:hAnsi="Calibri" w:cs="Calibri"/>
          <w:u w:color="000000"/>
        </w:rPr>
        <w:t>ê</w:t>
      </w:r>
      <w:r w:rsidR="006A0A71" w:rsidRPr="00FC35B1">
        <w:rPr>
          <w:rFonts w:ascii="Calibri" w:hAnsi="Calibri" w:cs="Calibri"/>
          <w:u w:color="000000"/>
        </w:rPr>
        <w:t>t de cet outil ?</w:t>
      </w:r>
    </w:p>
    <w:p w14:paraId="39A378DC" w14:textId="600745C3" w:rsidR="008750D2" w:rsidRPr="00FC35B1" w:rsidRDefault="00316249" w:rsidP="00316249">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5. </w:t>
      </w:r>
      <w:r w:rsidR="006A0A71" w:rsidRPr="00FC35B1">
        <w:rPr>
          <w:rFonts w:ascii="Calibri" w:hAnsi="Calibri" w:cs="Calibri"/>
          <w:u w:color="000000"/>
        </w:rPr>
        <w:t>Pourquoi le d</w:t>
      </w:r>
      <w:r w:rsidR="006A0A71" w:rsidRPr="00FC35B1">
        <w:rPr>
          <w:rFonts w:ascii="Calibri" w:hAnsi="Calibri" w:cs="Calibri"/>
          <w:u w:color="000000"/>
        </w:rPr>
        <w:t>é</w:t>
      </w:r>
      <w:r w:rsidR="006A0A71" w:rsidRPr="00FC35B1">
        <w:rPr>
          <w:rFonts w:ascii="Calibri" w:hAnsi="Calibri" w:cs="Calibri"/>
          <w:u w:color="000000"/>
        </w:rPr>
        <w:t>coupage de la population le plus utilis</w:t>
      </w:r>
      <w:r w:rsidR="006A0A71" w:rsidRPr="00FC35B1">
        <w:rPr>
          <w:rFonts w:ascii="Calibri" w:hAnsi="Calibri" w:cs="Calibri"/>
          <w:u w:color="000000"/>
        </w:rPr>
        <w:t xml:space="preserve">é </w:t>
      </w:r>
      <w:r w:rsidR="006A0A71" w:rsidRPr="00FC35B1">
        <w:rPr>
          <w:rFonts w:ascii="Calibri" w:hAnsi="Calibri" w:cs="Calibri"/>
          <w:u w:color="000000"/>
        </w:rPr>
        <w:t>dans le d</w:t>
      </w:r>
      <w:r w:rsidR="006A0A71" w:rsidRPr="00FC35B1">
        <w:rPr>
          <w:rFonts w:ascii="Calibri" w:hAnsi="Calibri" w:cs="Calibri"/>
          <w:u w:color="000000"/>
        </w:rPr>
        <w:t>é</w:t>
      </w:r>
      <w:r w:rsidR="006A0A71" w:rsidRPr="00FC35B1">
        <w:rPr>
          <w:rFonts w:ascii="Calibri" w:hAnsi="Calibri" w:cs="Calibri"/>
          <w:u w:color="000000"/>
        </w:rPr>
        <w:t>bat public s</w:t>
      </w:r>
      <w:r w:rsidR="006A0A71" w:rsidRPr="00FC35B1">
        <w:rPr>
          <w:rFonts w:ascii="Calibri" w:hAnsi="Calibri" w:cs="Calibri"/>
          <w:u w:color="000000"/>
        </w:rPr>
        <w:t>’</w:t>
      </w:r>
      <w:r w:rsidR="006A0A71" w:rsidRPr="00FC35B1">
        <w:rPr>
          <w:rFonts w:ascii="Calibri" w:hAnsi="Calibri" w:cs="Calibri"/>
          <w:u w:color="000000"/>
        </w:rPr>
        <w:t>appuie-t-il sur le revenu ?</w:t>
      </w:r>
    </w:p>
    <w:p w14:paraId="39A378DD" w14:textId="643E9CAD" w:rsidR="008750D2" w:rsidRPr="00FC35B1" w:rsidRDefault="00316249" w:rsidP="00316249">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6. </w:t>
      </w:r>
      <w:r w:rsidR="006A0A71" w:rsidRPr="00FC35B1">
        <w:rPr>
          <w:rFonts w:ascii="Calibri" w:hAnsi="Calibri" w:cs="Calibri"/>
          <w:u w:color="000000"/>
        </w:rPr>
        <w:t>Quel est le d</w:t>
      </w:r>
      <w:r w:rsidR="006A0A71" w:rsidRPr="00FC35B1">
        <w:rPr>
          <w:rFonts w:ascii="Calibri" w:hAnsi="Calibri" w:cs="Calibri"/>
          <w:u w:color="000000"/>
        </w:rPr>
        <w:t>é</w:t>
      </w:r>
      <w:r w:rsidR="006A0A71" w:rsidRPr="00FC35B1">
        <w:rPr>
          <w:rFonts w:ascii="Calibri" w:hAnsi="Calibri" w:cs="Calibri"/>
          <w:u w:color="000000"/>
        </w:rPr>
        <w:t>coupage de la population propos</w:t>
      </w:r>
      <w:r w:rsidR="006A0A71" w:rsidRPr="00FC35B1">
        <w:rPr>
          <w:rFonts w:ascii="Calibri" w:hAnsi="Calibri" w:cs="Calibri"/>
          <w:u w:color="000000"/>
        </w:rPr>
        <w:t xml:space="preserve">é </w:t>
      </w:r>
      <w:r w:rsidR="006A0A71" w:rsidRPr="00FC35B1">
        <w:rPr>
          <w:rFonts w:ascii="Calibri" w:hAnsi="Calibri" w:cs="Calibri"/>
          <w:u w:color="000000"/>
        </w:rPr>
        <w:t>l</w:t>
      </w:r>
      <w:r w:rsidR="006A0A71" w:rsidRPr="00FC35B1">
        <w:rPr>
          <w:rFonts w:ascii="Calibri" w:hAnsi="Calibri" w:cs="Calibri"/>
          <w:u w:color="000000"/>
        </w:rPr>
        <w:t>’</w:t>
      </w:r>
      <w:r w:rsidR="00227156">
        <w:rPr>
          <w:rFonts w:ascii="Calibri" w:hAnsi="Calibri" w:cs="Calibri"/>
          <w:u w:color="000000"/>
        </w:rPr>
        <w:t>O</w:t>
      </w:r>
      <w:r w:rsidR="006A0A71" w:rsidRPr="00FC35B1">
        <w:rPr>
          <w:rFonts w:ascii="Calibri" w:hAnsi="Calibri" w:cs="Calibri"/>
          <w:u w:color="000000"/>
        </w:rPr>
        <w:t>bservatoire des in</w:t>
      </w:r>
      <w:r w:rsidR="006A0A71" w:rsidRPr="00FC35B1">
        <w:rPr>
          <w:rFonts w:ascii="Calibri" w:hAnsi="Calibri" w:cs="Calibri"/>
          <w:u w:color="000000"/>
        </w:rPr>
        <w:t>é</w:t>
      </w:r>
      <w:r w:rsidR="006A0A71" w:rsidRPr="00FC35B1">
        <w:rPr>
          <w:rFonts w:ascii="Calibri" w:hAnsi="Calibri" w:cs="Calibri"/>
          <w:u w:color="000000"/>
        </w:rPr>
        <w:t>galit</w:t>
      </w:r>
      <w:r w:rsidR="006A0A71" w:rsidRPr="00FC35B1">
        <w:rPr>
          <w:rFonts w:ascii="Calibri" w:hAnsi="Calibri" w:cs="Calibri"/>
          <w:u w:color="000000"/>
        </w:rPr>
        <w:t>é</w:t>
      </w:r>
      <w:r w:rsidR="006A0A71" w:rsidRPr="00FC35B1">
        <w:rPr>
          <w:rFonts w:ascii="Calibri" w:hAnsi="Calibri" w:cs="Calibri"/>
          <w:u w:color="000000"/>
        </w:rPr>
        <w:t xml:space="preserve">s ? Pourquoi ce classement est-il </w:t>
      </w:r>
      <w:r w:rsidR="006A0A71" w:rsidRPr="00FC35B1">
        <w:rPr>
          <w:rFonts w:ascii="Calibri" w:hAnsi="Calibri" w:cs="Calibri"/>
          <w:u w:color="000000"/>
        </w:rPr>
        <w:t>« </w:t>
      </w:r>
      <w:r w:rsidR="006A0A71" w:rsidRPr="00FC35B1">
        <w:rPr>
          <w:rFonts w:ascii="Calibri" w:hAnsi="Calibri" w:cs="Calibri"/>
          <w:u w:color="000000"/>
        </w:rPr>
        <w:t>discutable</w:t>
      </w:r>
      <w:r w:rsidR="006A0A71" w:rsidRPr="00FC35B1">
        <w:rPr>
          <w:rFonts w:ascii="Calibri" w:hAnsi="Calibri" w:cs="Calibri"/>
          <w:u w:color="000000"/>
        </w:rPr>
        <w:t xml:space="preserve"> » </w:t>
      </w:r>
      <w:r w:rsidR="006A0A71" w:rsidRPr="00FC35B1">
        <w:rPr>
          <w:rFonts w:ascii="Calibri" w:hAnsi="Calibri" w:cs="Calibri"/>
          <w:u w:color="000000"/>
        </w:rPr>
        <w:t>selon l</w:t>
      </w:r>
      <w:r w:rsidR="006A0A71" w:rsidRPr="00FC35B1">
        <w:rPr>
          <w:rFonts w:ascii="Calibri" w:hAnsi="Calibri" w:cs="Calibri"/>
          <w:u w:color="000000"/>
        </w:rPr>
        <w:t>’</w:t>
      </w:r>
      <w:r w:rsidR="00227156">
        <w:rPr>
          <w:rFonts w:ascii="Calibri" w:hAnsi="Calibri" w:cs="Calibri"/>
          <w:u w:color="000000"/>
        </w:rPr>
        <w:t>O</w:t>
      </w:r>
      <w:r w:rsidR="006A0A71" w:rsidRPr="00FC35B1">
        <w:rPr>
          <w:rFonts w:ascii="Calibri" w:hAnsi="Calibri" w:cs="Calibri"/>
          <w:u w:color="000000"/>
        </w:rPr>
        <w:t>bservatoire ?</w:t>
      </w:r>
    </w:p>
    <w:p w14:paraId="39A378DE" w14:textId="77777777" w:rsidR="008750D2" w:rsidRDefault="008750D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36197D6B" w14:textId="77777777" w:rsidR="006D5163" w:rsidRDefault="006D516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4A8A2D4B" w14:textId="77777777" w:rsidR="006D5163" w:rsidRDefault="006D516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211962E0" w14:textId="77777777" w:rsidR="006D5163" w:rsidRDefault="006D516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34D73AC7" w14:textId="77777777" w:rsidR="006D5163" w:rsidRPr="00FC35B1" w:rsidRDefault="006D516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39A378DF" w14:textId="4AEAC146" w:rsidR="008750D2" w:rsidRPr="00FC35B1" w:rsidRDefault="006A0A71">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proofErr w:type="spellStart"/>
      <w:r w:rsidRPr="00FC35B1">
        <w:rPr>
          <w:rStyle w:val="Aucun"/>
          <w:rFonts w:ascii="Calibri" w:hAnsi="Calibri" w:cs="Calibri"/>
          <w:b/>
          <w:bCs/>
          <w:sz w:val="24"/>
          <w:szCs w:val="24"/>
          <w:u w:color="000000"/>
          <w:lang w:val="en-US"/>
        </w:rPr>
        <w:t>Corr</w:t>
      </w:r>
      <w:r w:rsidR="00C0001D">
        <w:rPr>
          <w:rStyle w:val="Aucun"/>
          <w:rFonts w:ascii="Calibri" w:hAnsi="Calibri" w:cs="Calibri"/>
          <w:b/>
          <w:bCs/>
          <w:sz w:val="24"/>
          <w:szCs w:val="24"/>
          <w:u w:color="000000"/>
          <w:lang w:val="en-US"/>
        </w:rPr>
        <w:t>igé</w:t>
      </w:r>
      <w:proofErr w:type="spellEnd"/>
    </w:p>
    <w:p w14:paraId="39A378E0" w14:textId="77777777" w:rsidR="008750D2" w:rsidRPr="00316249" w:rsidRDefault="008750D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170DAA30" w14:textId="77777777" w:rsidR="009B7A00" w:rsidRDefault="00316249" w:rsidP="0031624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r>
        <w:rPr>
          <w:rStyle w:val="Aucun"/>
          <w:rFonts w:ascii="Calibri" w:hAnsi="Calibri" w:cs="Calibri"/>
          <w:u w:color="000000"/>
        </w:rPr>
        <w:t xml:space="preserve">1. </w:t>
      </w:r>
      <w:r w:rsidR="006A0A71" w:rsidRPr="00FC35B1">
        <w:rPr>
          <w:rStyle w:val="Aucun"/>
          <w:rFonts w:ascii="Calibri" w:hAnsi="Calibri" w:cs="Calibri"/>
          <w:u w:color="000000"/>
        </w:rPr>
        <w:t xml:space="preserve">Le terme </w:t>
      </w:r>
      <w:r w:rsidR="006A0A71" w:rsidRPr="00FC35B1">
        <w:rPr>
          <w:rStyle w:val="Aucun"/>
          <w:rFonts w:ascii="Calibri" w:hAnsi="Calibri" w:cs="Calibri"/>
          <w:u w:color="000000"/>
        </w:rPr>
        <w:t>« </w:t>
      </w:r>
      <w:r w:rsidR="006A0A71" w:rsidRPr="00FC35B1">
        <w:rPr>
          <w:rStyle w:val="Aucun"/>
          <w:rFonts w:ascii="Calibri" w:hAnsi="Calibri" w:cs="Calibri"/>
          <w:u w:color="000000"/>
        </w:rPr>
        <w:t>classe</w:t>
      </w:r>
      <w:r w:rsidR="006A0A71" w:rsidRPr="00FC35B1">
        <w:rPr>
          <w:rStyle w:val="Aucun"/>
          <w:rFonts w:ascii="Calibri" w:hAnsi="Calibri" w:cs="Calibri"/>
          <w:u w:color="000000"/>
        </w:rPr>
        <w:t xml:space="preserve"> sociale</w:t>
      </w:r>
      <w:r w:rsidR="006A0A71" w:rsidRPr="00FC35B1">
        <w:rPr>
          <w:rStyle w:val="Aucun"/>
          <w:rFonts w:ascii="Calibri" w:hAnsi="Calibri" w:cs="Calibri"/>
          <w:u w:color="000000"/>
        </w:rPr>
        <w:t xml:space="preserve"> » </w:t>
      </w:r>
      <w:r w:rsidR="006A0A71" w:rsidRPr="00FC35B1">
        <w:rPr>
          <w:rStyle w:val="Aucun"/>
          <w:rFonts w:ascii="Calibri" w:hAnsi="Calibri" w:cs="Calibri"/>
          <w:u w:color="000000"/>
        </w:rPr>
        <w:t xml:space="preserve">renvoie </w:t>
      </w:r>
      <w:r w:rsidR="006A0A71" w:rsidRPr="00FC35B1">
        <w:rPr>
          <w:rStyle w:val="Aucun"/>
          <w:rFonts w:ascii="Calibri" w:hAnsi="Calibri" w:cs="Calibri"/>
          <w:u w:color="000000"/>
        </w:rPr>
        <w:t xml:space="preserve">à </w:t>
      </w:r>
      <w:r w:rsidR="006A0A71" w:rsidRPr="00FC35B1">
        <w:rPr>
          <w:rStyle w:val="Aucun"/>
          <w:rFonts w:ascii="Calibri" w:hAnsi="Calibri" w:cs="Calibri"/>
          <w:u w:color="000000"/>
        </w:rPr>
        <w:t xml:space="preserve">une approche marxiste de la structure sociale. En effet, selon Karl Marx (qui </w:t>
      </w:r>
      <w:r w:rsidR="006A0A71" w:rsidRPr="00FC35B1">
        <w:rPr>
          <w:rStyle w:val="Aucun"/>
          <w:rFonts w:ascii="Calibri" w:hAnsi="Calibri" w:cs="Calibri"/>
          <w:u w:color="000000"/>
        </w:rPr>
        <w:t>é</w:t>
      </w:r>
      <w:r w:rsidR="006A0A71" w:rsidRPr="00FC35B1">
        <w:rPr>
          <w:rStyle w:val="Aucun"/>
          <w:rFonts w:ascii="Calibri" w:hAnsi="Calibri" w:cs="Calibri"/>
          <w:u w:color="000000"/>
        </w:rPr>
        <w:t xml:space="preserve">crivait </w:t>
      </w:r>
      <w:r w:rsidR="006A0A71" w:rsidRPr="00FC35B1">
        <w:rPr>
          <w:rStyle w:val="Aucun"/>
          <w:rFonts w:ascii="Calibri" w:hAnsi="Calibri" w:cs="Calibri"/>
          <w:u w:color="000000"/>
        </w:rPr>
        <w:t xml:space="preserve">à </w:t>
      </w:r>
      <w:r w:rsidR="006A0A71" w:rsidRPr="00FC35B1">
        <w:rPr>
          <w:rStyle w:val="Aucun"/>
          <w:rFonts w:ascii="Calibri" w:hAnsi="Calibri" w:cs="Calibri"/>
          <w:u w:color="000000"/>
        </w:rPr>
        <w:t>l</w:t>
      </w:r>
      <w:r w:rsidR="006A0A71" w:rsidRPr="00FC35B1">
        <w:rPr>
          <w:rStyle w:val="Aucun"/>
          <w:rFonts w:ascii="Calibri" w:hAnsi="Calibri" w:cs="Calibri"/>
          <w:u w:color="000000"/>
        </w:rPr>
        <w:t>’é</w:t>
      </w:r>
      <w:r w:rsidR="006A0A71" w:rsidRPr="00FC35B1">
        <w:rPr>
          <w:rStyle w:val="Aucun"/>
          <w:rFonts w:ascii="Calibri" w:hAnsi="Calibri" w:cs="Calibri"/>
          <w:u w:color="000000"/>
        </w:rPr>
        <w:t xml:space="preserve">poque de la </w:t>
      </w:r>
      <w:r w:rsidR="006A0A71" w:rsidRPr="00FC35B1">
        <w:rPr>
          <w:rStyle w:val="Aucun"/>
          <w:rFonts w:ascii="Calibri" w:hAnsi="Calibri" w:cs="Calibri"/>
          <w:u w:color="000000"/>
        </w:rPr>
        <w:t>r</w:t>
      </w:r>
      <w:r w:rsidR="006A0A71" w:rsidRPr="00FC35B1">
        <w:rPr>
          <w:rStyle w:val="Aucun"/>
          <w:rFonts w:ascii="Calibri" w:hAnsi="Calibri" w:cs="Calibri"/>
          <w:u w:color="000000"/>
        </w:rPr>
        <w:t>é</w:t>
      </w:r>
      <w:r w:rsidR="006A0A71" w:rsidRPr="00FC35B1">
        <w:rPr>
          <w:rStyle w:val="Aucun"/>
          <w:rFonts w:ascii="Calibri" w:hAnsi="Calibri" w:cs="Calibri"/>
          <w:u w:color="000000"/>
        </w:rPr>
        <w:t>volution industrielle), il y aurait une opposition entre les capitalistes (qui d</w:t>
      </w:r>
      <w:r w:rsidR="006A0A71" w:rsidRPr="00FC35B1">
        <w:rPr>
          <w:rStyle w:val="Aucun"/>
          <w:rFonts w:ascii="Calibri" w:hAnsi="Calibri" w:cs="Calibri"/>
          <w:u w:color="000000"/>
        </w:rPr>
        <w:t>é</w:t>
      </w:r>
      <w:r w:rsidR="006A0A71" w:rsidRPr="00FC35B1">
        <w:rPr>
          <w:rStyle w:val="Aucun"/>
          <w:rFonts w:ascii="Calibri" w:hAnsi="Calibri" w:cs="Calibri"/>
          <w:u w:color="000000"/>
        </w:rPr>
        <w:t>tiennent les moyens de production) et les prol</w:t>
      </w:r>
      <w:r w:rsidR="006A0A71" w:rsidRPr="00FC35B1">
        <w:rPr>
          <w:rStyle w:val="Aucun"/>
          <w:rFonts w:ascii="Calibri" w:hAnsi="Calibri" w:cs="Calibri"/>
          <w:u w:color="000000"/>
        </w:rPr>
        <w:t>é</w:t>
      </w:r>
      <w:r w:rsidR="006A0A71" w:rsidRPr="00FC35B1">
        <w:rPr>
          <w:rStyle w:val="Aucun"/>
          <w:rFonts w:ascii="Calibri" w:hAnsi="Calibri" w:cs="Calibri"/>
          <w:u w:color="000000"/>
        </w:rPr>
        <w:t>taires, qui vendent leur force de travail aux capitalistes. Les capitalistes exploiteraient les prol</w:t>
      </w:r>
      <w:r w:rsidR="006A0A71" w:rsidRPr="00FC35B1">
        <w:rPr>
          <w:rStyle w:val="Aucun"/>
          <w:rFonts w:ascii="Calibri" w:hAnsi="Calibri" w:cs="Calibri"/>
          <w:u w:color="000000"/>
        </w:rPr>
        <w:t>é</w:t>
      </w:r>
      <w:r w:rsidR="006A0A71" w:rsidRPr="00FC35B1">
        <w:rPr>
          <w:rStyle w:val="Aucun"/>
          <w:rFonts w:ascii="Calibri" w:hAnsi="Calibri" w:cs="Calibri"/>
          <w:u w:color="000000"/>
        </w:rPr>
        <w:t xml:space="preserve">taires en leur extorquant la </w:t>
      </w:r>
      <w:r w:rsidR="006A0A71" w:rsidRPr="00FC35B1">
        <w:rPr>
          <w:rStyle w:val="Aucun"/>
          <w:rFonts w:ascii="Calibri" w:hAnsi="Calibri" w:cs="Calibri"/>
          <w:u w:color="000000"/>
        </w:rPr>
        <w:t>« </w:t>
      </w:r>
      <w:r w:rsidR="006A0A71" w:rsidRPr="00FC35B1">
        <w:rPr>
          <w:rStyle w:val="Aucun"/>
          <w:rFonts w:ascii="Calibri" w:hAnsi="Calibri" w:cs="Calibri"/>
          <w:u w:color="000000"/>
        </w:rPr>
        <w:t>plus-value</w:t>
      </w:r>
      <w:r w:rsidR="006A0A71" w:rsidRPr="00FC35B1">
        <w:rPr>
          <w:rStyle w:val="Aucun"/>
          <w:rFonts w:ascii="Calibri" w:hAnsi="Calibri" w:cs="Calibri"/>
          <w:u w:color="000000"/>
        </w:rPr>
        <w:t> »</w:t>
      </w:r>
      <w:r w:rsidR="006A0A71" w:rsidRPr="00FC35B1">
        <w:rPr>
          <w:rStyle w:val="Aucun"/>
          <w:rFonts w:ascii="Calibri" w:hAnsi="Calibri" w:cs="Calibri"/>
          <w:u w:color="000000"/>
        </w:rPr>
        <w:t>. Ce clivage entre classes structurerait les rapports sociaux.</w:t>
      </w:r>
    </w:p>
    <w:p w14:paraId="39A378E1" w14:textId="463FC24C" w:rsidR="008750D2" w:rsidRPr="00FC35B1" w:rsidRDefault="006A0A71" w:rsidP="0031624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sidRPr="00FC35B1">
        <w:rPr>
          <w:rStyle w:val="Aucun"/>
          <w:rFonts w:ascii="Calibri" w:hAnsi="Calibri" w:cs="Calibri"/>
          <w:u w:color="000000"/>
        </w:rPr>
        <w:t xml:space="preserve">La notion de </w:t>
      </w:r>
      <w:r w:rsidRPr="00FC35B1">
        <w:rPr>
          <w:rStyle w:val="Aucun"/>
          <w:rFonts w:ascii="Calibri" w:hAnsi="Calibri" w:cs="Calibri"/>
          <w:u w:color="000000"/>
        </w:rPr>
        <w:t>« </w:t>
      </w:r>
      <w:r w:rsidRPr="00FC35B1">
        <w:rPr>
          <w:rStyle w:val="Aucun"/>
          <w:rFonts w:ascii="Calibri" w:hAnsi="Calibri" w:cs="Calibri"/>
          <w:u w:color="000000"/>
        </w:rPr>
        <w:t>cat</w:t>
      </w:r>
      <w:r w:rsidRPr="00FC35B1">
        <w:rPr>
          <w:rStyle w:val="Aucun"/>
          <w:rFonts w:ascii="Calibri" w:hAnsi="Calibri" w:cs="Calibri"/>
          <w:u w:color="000000"/>
        </w:rPr>
        <w:t>é</w:t>
      </w:r>
      <w:r w:rsidRPr="00FC35B1">
        <w:rPr>
          <w:rStyle w:val="Aucun"/>
          <w:rFonts w:ascii="Calibri" w:hAnsi="Calibri" w:cs="Calibri"/>
          <w:u w:color="000000"/>
        </w:rPr>
        <w:t>gorie sociale</w:t>
      </w:r>
      <w:r w:rsidRPr="00FC35B1">
        <w:rPr>
          <w:rStyle w:val="Aucun"/>
          <w:rFonts w:ascii="Calibri" w:hAnsi="Calibri" w:cs="Calibri"/>
          <w:u w:color="000000"/>
        </w:rPr>
        <w:t> »</w:t>
      </w:r>
      <w:r w:rsidR="00BE3A43">
        <w:rPr>
          <w:rStyle w:val="Aucun"/>
          <w:rFonts w:ascii="Calibri" w:hAnsi="Calibri" w:cs="Calibri"/>
          <w:u w:color="000000"/>
        </w:rPr>
        <w:t xml:space="preserve">, </w:t>
      </w:r>
      <w:r w:rsidRPr="00FC35B1">
        <w:rPr>
          <w:rStyle w:val="Aucun"/>
          <w:rFonts w:ascii="Calibri" w:hAnsi="Calibri" w:cs="Calibri"/>
          <w:u w:color="000000"/>
        </w:rPr>
        <w:t>elle, fait r</w:t>
      </w:r>
      <w:r w:rsidRPr="00FC35B1">
        <w:rPr>
          <w:rStyle w:val="Aucun"/>
          <w:rFonts w:ascii="Calibri" w:hAnsi="Calibri" w:cs="Calibri"/>
          <w:u w:color="000000"/>
        </w:rPr>
        <w:t>é</w:t>
      </w:r>
      <w:r w:rsidRPr="00FC35B1">
        <w:rPr>
          <w:rStyle w:val="Aucun"/>
          <w:rFonts w:ascii="Calibri" w:hAnsi="Calibri" w:cs="Calibri"/>
          <w:u w:color="000000"/>
        </w:rPr>
        <w:t>f</w:t>
      </w:r>
      <w:r w:rsidRPr="00FC35B1">
        <w:rPr>
          <w:rStyle w:val="Aucun"/>
          <w:rFonts w:ascii="Calibri" w:hAnsi="Calibri" w:cs="Calibri"/>
          <w:u w:color="000000"/>
        </w:rPr>
        <w:t>é</w:t>
      </w:r>
      <w:r w:rsidRPr="00FC35B1">
        <w:rPr>
          <w:rStyle w:val="Aucun"/>
          <w:rFonts w:ascii="Calibri" w:hAnsi="Calibri" w:cs="Calibri"/>
          <w:u w:color="000000"/>
        </w:rPr>
        <w:t xml:space="preserve">rence </w:t>
      </w:r>
      <w:r w:rsidRPr="00FC35B1">
        <w:rPr>
          <w:rStyle w:val="Aucun"/>
          <w:rFonts w:ascii="Calibri" w:hAnsi="Calibri" w:cs="Calibri"/>
          <w:u w:color="000000"/>
        </w:rPr>
        <w:t xml:space="preserve">à </w:t>
      </w:r>
      <w:r w:rsidRPr="00FC35B1">
        <w:rPr>
          <w:rStyle w:val="Aucun"/>
          <w:rFonts w:ascii="Calibri" w:hAnsi="Calibri" w:cs="Calibri"/>
          <w:u w:color="000000"/>
        </w:rPr>
        <w:t>une logique de classement des individus selon leur profession dans des grands groupes socioprofessionnels.</w:t>
      </w:r>
    </w:p>
    <w:p w14:paraId="6B5E23CF" w14:textId="77777777" w:rsidR="00BE3A43" w:rsidRDefault="00BE3A43" w:rsidP="0031624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39A378E2" w14:textId="3EA3C8D1" w:rsidR="008750D2" w:rsidRPr="00FC35B1" w:rsidRDefault="00BE3A43" w:rsidP="0031624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2. </w:t>
      </w:r>
      <w:r w:rsidR="006A0A71" w:rsidRPr="00FC35B1">
        <w:rPr>
          <w:rStyle w:val="Aucun"/>
          <w:rFonts w:ascii="Calibri" w:hAnsi="Calibri" w:cs="Calibri"/>
          <w:u w:color="000000"/>
        </w:rPr>
        <w:t>Cette premi</w:t>
      </w:r>
      <w:r w:rsidR="006A0A71" w:rsidRPr="00FC35B1">
        <w:rPr>
          <w:rStyle w:val="Aucun"/>
          <w:rFonts w:ascii="Calibri" w:hAnsi="Calibri" w:cs="Calibri"/>
          <w:u w:color="000000"/>
        </w:rPr>
        <w:t>è</w:t>
      </w:r>
      <w:r w:rsidR="006A0A71" w:rsidRPr="00FC35B1">
        <w:rPr>
          <w:rStyle w:val="Aucun"/>
          <w:rFonts w:ascii="Calibri" w:hAnsi="Calibri" w:cs="Calibri"/>
          <w:u w:color="000000"/>
        </w:rPr>
        <w:t>re m</w:t>
      </w:r>
      <w:r w:rsidR="006A0A71" w:rsidRPr="00FC35B1">
        <w:rPr>
          <w:rStyle w:val="Aucun"/>
          <w:rFonts w:ascii="Calibri" w:hAnsi="Calibri" w:cs="Calibri"/>
          <w:u w:color="000000"/>
        </w:rPr>
        <w:t>é</w:t>
      </w:r>
      <w:r w:rsidR="006A0A71" w:rsidRPr="00FC35B1">
        <w:rPr>
          <w:rStyle w:val="Aucun"/>
          <w:rFonts w:ascii="Calibri" w:hAnsi="Calibri" w:cs="Calibri"/>
          <w:u w:color="000000"/>
        </w:rPr>
        <w:t>thode est celle des PCS (professions et cat</w:t>
      </w:r>
      <w:r w:rsidR="006A0A71" w:rsidRPr="00FC35B1">
        <w:rPr>
          <w:rStyle w:val="Aucun"/>
          <w:rFonts w:ascii="Calibri" w:hAnsi="Calibri" w:cs="Calibri"/>
          <w:u w:color="000000"/>
        </w:rPr>
        <w:t>é</w:t>
      </w:r>
      <w:r w:rsidR="006A0A71" w:rsidRPr="00FC35B1">
        <w:rPr>
          <w:rStyle w:val="Aucun"/>
          <w:rFonts w:ascii="Calibri" w:hAnsi="Calibri" w:cs="Calibri"/>
          <w:u w:color="000000"/>
        </w:rPr>
        <w:t xml:space="preserve">gories socioprofessionnelles), une nomenclature </w:t>
      </w:r>
      <w:r w:rsidR="006A0A71" w:rsidRPr="00FC35B1">
        <w:rPr>
          <w:rStyle w:val="Aucun"/>
          <w:rFonts w:ascii="Calibri" w:hAnsi="Calibri" w:cs="Calibri"/>
          <w:u w:color="000000"/>
        </w:rPr>
        <w:t>é</w:t>
      </w:r>
      <w:r w:rsidR="006A0A71" w:rsidRPr="00FC35B1">
        <w:rPr>
          <w:rStyle w:val="Aucun"/>
          <w:rFonts w:ascii="Calibri" w:hAnsi="Calibri" w:cs="Calibri"/>
          <w:u w:color="000000"/>
        </w:rPr>
        <w:t>labor</w:t>
      </w:r>
      <w:r w:rsidR="006A0A71" w:rsidRPr="00FC35B1">
        <w:rPr>
          <w:rStyle w:val="Aucun"/>
          <w:rFonts w:ascii="Calibri" w:hAnsi="Calibri" w:cs="Calibri"/>
          <w:u w:color="000000"/>
        </w:rPr>
        <w:t>é</w:t>
      </w:r>
      <w:r w:rsidR="006A0A71" w:rsidRPr="00FC35B1">
        <w:rPr>
          <w:rStyle w:val="Aucun"/>
          <w:rFonts w:ascii="Calibri" w:hAnsi="Calibri" w:cs="Calibri"/>
          <w:u w:color="000000"/>
        </w:rPr>
        <w:t xml:space="preserve">e par </w:t>
      </w:r>
      <w:r w:rsidRPr="00FC35B1">
        <w:rPr>
          <w:rStyle w:val="Aucun"/>
          <w:rFonts w:ascii="Calibri" w:hAnsi="Calibri" w:cs="Calibri"/>
          <w:u w:color="000000"/>
        </w:rPr>
        <w:t>l’I</w:t>
      </w:r>
      <w:r>
        <w:rPr>
          <w:rStyle w:val="Aucun"/>
          <w:rFonts w:ascii="Calibri" w:hAnsi="Calibri" w:cs="Calibri"/>
          <w:u w:color="000000"/>
        </w:rPr>
        <w:t>nsee</w:t>
      </w:r>
      <w:r w:rsidR="006A0A71" w:rsidRPr="00FC35B1">
        <w:rPr>
          <w:rStyle w:val="Aucun"/>
          <w:rFonts w:ascii="Calibri" w:hAnsi="Calibri" w:cs="Calibri"/>
          <w:u w:color="000000"/>
        </w:rPr>
        <w:t xml:space="preserve">, qui consiste </w:t>
      </w:r>
      <w:r w:rsidR="006A0A71" w:rsidRPr="00FC35B1">
        <w:rPr>
          <w:rStyle w:val="Aucun"/>
          <w:rFonts w:ascii="Calibri" w:hAnsi="Calibri" w:cs="Calibri"/>
          <w:u w:color="000000"/>
        </w:rPr>
        <w:t xml:space="preserve">à </w:t>
      </w:r>
      <w:r w:rsidR="006A0A71" w:rsidRPr="00FC35B1">
        <w:rPr>
          <w:rStyle w:val="Aucun"/>
          <w:rFonts w:ascii="Calibri" w:hAnsi="Calibri" w:cs="Calibri"/>
          <w:u w:color="000000"/>
        </w:rPr>
        <w:t>classer les individus selon leurs professions. En effet, les professions permettent de d</w:t>
      </w:r>
      <w:r w:rsidR="006A0A71" w:rsidRPr="00FC35B1">
        <w:rPr>
          <w:rStyle w:val="Aucun"/>
          <w:rFonts w:ascii="Calibri" w:hAnsi="Calibri" w:cs="Calibri"/>
          <w:u w:color="000000"/>
        </w:rPr>
        <w:t>é</w:t>
      </w:r>
      <w:r w:rsidR="006A0A71" w:rsidRPr="00FC35B1">
        <w:rPr>
          <w:rStyle w:val="Aucun"/>
          <w:rFonts w:ascii="Calibri" w:hAnsi="Calibri" w:cs="Calibri"/>
          <w:u w:color="000000"/>
        </w:rPr>
        <w:t>finir un statut social lui-m</w:t>
      </w:r>
      <w:r w:rsidR="006A0A71" w:rsidRPr="00FC35B1">
        <w:rPr>
          <w:rStyle w:val="Aucun"/>
          <w:rFonts w:ascii="Calibri" w:hAnsi="Calibri" w:cs="Calibri"/>
          <w:u w:color="000000"/>
        </w:rPr>
        <w:t>ê</w:t>
      </w:r>
      <w:r w:rsidR="006A0A71" w:rsidRPr="00FC35B1">
        <w:rPr>
          <w:rStyle w:val="Aucun"/>
          <w:rFonts w:ascii="Calibri" w:hAnsi="Calibri" w:cs="Calibri"/>
          <w:u w:color="000000"/>
        </w:rPr>
        <w:t>me li</w:t>
      </w:r>
      <w:r w:rsidR="006A0A71" w:rsidRPr="00FC35B1">
        <w:rPr>
          <w:rStyle w:val="Aucun"/>
          <w:rFonts w:ascii="Calibri" w:hAnsi="Calibri" w:cs="Calibri"/>
          <w:u w:color="000000"/>
        </w:rPr>
        <w:t xml:space="preserve">é à </w:t>
      </w:r>
      <w:r w:rsidR="006A0A71" w:rsidRPr="00FC35B1">
        <w:rPr>
          <w:rStyle w:val="Aucun"/>
          <w:rFonts w:ascii="Calibri" w:hAnsi="Calibri" w:cs="Calibri"/>
          <w:u w:color="000000"/>
        </w:rPr>
        <w:t>diff</w:t>
      </w:r>
      <w:r w:rsidR="006A0A71" w:rsidRPr="00FC35B1">
        <w:rPr>
          <w:rStyle w:val="Aucun"/>
          <w:rFonts w:ascii="Calibri" w:hAnsi="Calibri" w:cs="Calibri"/>
          <w:u w:color="000000"/>
        </w:rPr>
        <w:t>é</w:t>
      </w:r>
      <w:r w:rsidR="006A0A71" w:rsidRPr="00FC35B1">
        <w:rPr>
          <w:rStyle w:val="Aucun"/>
          <w:rFonts w:ascii="Calibri" w:hAnsi="Calibri" w:cs="Calibri"/>
          <w:u w:color="000000"/>
        </w:rPr>
        <w:t>rentes variables telles que le niveau de revenus, de dipl</w:t>
      </w:r>
      <w:r w:rsidR="006A0A71" w:rsidRPr="00FC35B1">
        <w:rPr>
          <w:rStyle w:val="Aucun"/>
          <w:rFonts w:ascii="Calibri" w:hAnsi="Calibri" w:cs="Calibri"/>
          <w:u w:color="000000"/>
        </w:rPr>
        <w:t>ô</w:t>
      </w:r>
      <w:r w:rsidR="006A0A71" w:rsidRPr="00FC35B1">
        <w:rPr>
          <w:rStyle w:val="Aucun"/>
          <w:rFonts w:ascii="Calibri" w:hAnsi="Calibri" w:cs="Calibri"/>
          <w:u w:color="000000"/>
        </w:rPr>
        <w:t>me, de responsabilit</w:t>
      </w:r>
      <w:r w:rsidR="006A0A71" w:rsidRPr="00FC35B1">
        <w:rPr>
          <w:rStyle w:val="Aucun"/>
          <w:rFonts w:ascii="Calibri" w:hAnsi="Calibri" w:cs="Calibri"/>
          <w:u w:color="000000"/>
        </w:rPr>
        <w:t>é</w:t>
      </w:r>
      <w:r w:rsidR="006A0A71" w:rsidRPr="00FC35B1">
        <w:rPr>
          <w:rStyle w:val="Aucun"/>
          <w:rFonts w:ascii="Calibri" w:hAnsi="Calibri" w:cs="Calibri"/>
          <w:u w:color="000000"/>
        </w:rPr>
        <w:t xml:space="preserve">, etc. </w:t>
      </w:r>
      <w:r>
        <w:rPr>
          <w:rStyle w:val="Aucun"/>
          <w:rFonts w:ascii="Calibri" w:hAnsi="Calibri" w:cs="Calibri"/>
          <w:u w:color="000000"/>
        </w:rPr>
        <w:t>L</w:t>
      </w:r>
      <w:r w:rsidRPr="00FC35B1">
        <w:rPr>
          <w:rStyle w:val="Aucun"/>
          <w:rFonts w:ascii="Calibri" w:hAnsi="Calibri" w:cs="Calibri"/>
          <w:u w:color="000000"/>
        </w:rPr>
        <w:t>’I</w:t>
      </w:r>
      <w:r>
        <w:rPr>
          <w:rStyle w:val="Aucun"/>
          <w:rFonts w:ascii="Calibri" w:hAnsi="Calibri" w:cs="Calibri"/>
          <w:u w:color="000000"/>
        </w:rPr>
        <w:t>nsee</w:t>
      </w:r>
      <w:r w:rsidR="006A0A71" w:rsidRPr="00FC35B1">
        <w:rPr>
          <w:rStyle w:val="Aucun"/>
          <w:rFonts w:ascii="Calibri" w:hAnsi="Calibri" w:cs="Calibri"/>
          <w:u w:color="000000"/>
        </w:rPr>
        <w:t xml:space="preserve"> classe ainsi les individus en 6</w:t>
      </w:r>
      <w:r w:rsidR="00A34C83">
        <w:rPr>
          <w:rStyle w:val="Aucun"/>
          <w:rFonts w:ascii="Calibri" w:hAnsi="Calibri" w:cs="Calibri"/>
          <w:u w:color="000000"/>
        </w:rPr>
        <w:t> </w:t>
      </w:r>
      <w:r w:rsidR="006A0A71" w:rsidRPr="00FC35B1">
        <w:rPr>
          <w:rStyle w:val="Aucun"/>
          <w:rFonts w:ascii="Calibri" w:hAnsi="Calibri" w:cs="Calibri"/>
          <w:u w:color="000000"/>
        </w:rPr>
        <w:t>grands groupes (cadres, professions interm</w:t>
      </w:r>
      <w:r w:rsidR="006A0A71" w:rsidRPr="00FC35B1">
        <w:rPr>
          <w:rStyle w:val="Aucun"/>
          <w:rFonts w:ascii="Calibri" w:hAnsi="Calibri" w:cs="Calibri"/>
          <w:u w:color="000000"/>
        </w:rPr>
        <w:t>é</w:t>
      </w:r>
      <w:r w:rsidR="006A0A71" w:rsidRPr="00FC35B1">
        <w:rPr>
          <w:rStyle w:val="Aucun"/>
          <w:rFonts w:ascii="Calibri" w:hAnsi="Calibri" w:cs="Calibri"/>
          <w:u w:color="000000"/>
        </w:rPr>
        <w:t>diaires, ouvriers, employ</w:t>
      </w:r>
      <w:r w:rsidR="006A0A71" w:rsidRPr="00FC35B1">
        <w:rPr>
          <w:rStyle w:val="Aucun"/>
          <w:rFonts w:ascii="Calibri" w:hAnsi="Calibri" w:cs="Calibri"/>
          <w:u w:color="000000"/>
        </w:rPr>
        <w:t>é</w:t>
      </w:r>
      <w:r w:rsidR="006A0A71" w:rsidRPr="00FC35B1">
        <w:rPr>
          <w:rStyle w:val="Aucun"/>
          <w:rFonts w:ascii="Calibri" w:hAnsi="Calibri" w:cs="Calibri"/>
          <w:u w:color="000000"/>
        </w:rPr>
        <w:t>s, agriculteurs exploitants, artisans commer</w:t>
      </w:r>
      <w:r w:rsidR="006A0A71" w:rsidRPr="00FC35B1">
        <w:rPr>
          <w:rStyle w:val="Aucun"/>
          <w:rFonts w:ascii="Calibri" w:hAnsi="Calibri" w:cs="Calibri"/>
          <w:u w:color="000000"/>
        </w:rPr>
        <w:t>ç</w:t>
      </w:r>
      <w:r w:rsidR="006A0A71" w:rsidRPr="00FC35B1">
        <w:rPr>
          <w:rStyle w:val="Aucun"/>
          <w:rFonts w:ascii="Calibri" w:hAnsi="Calibri" w:cs="Calibri"/>
          <w:u w:color="000000"/>
        </w:rPr>
        <w:t>ants et chefs d</w:t>
      </w:r>
      <w:r w:rsidR="006A0A71" w:rsidRPr="00FC35B1">
        <w:rPr>
          <w:rStyle w:val="Aucun"/>
          <w:rFonts w:ascii="Calibri" w:hAnsi="Calibri" w:cs="Calibri"/>
          <w:u w:color="000000"/>
        </w:rPr>
        <w:t>’</w:t>
      </w:r>
      <w:r w:rsidR="006A0A71" w:rsidRPr="00FC35B1">
        <w:rPr>
          <w:rStyle w:val="Aucun"/>
          <w:rFonts w:ascii="Calibri" w:hAnsi="Calibri" w:cs="Calibri"/>
          <w:u w:color="000000"/>
        </w:rPr>
        <w:t>entreprise).</w:t>
      </w:r>
    </w:p>
    <w:p w14:paraId="3071631E" w14:textId="77777777" w:rsidR="00BE3A43" w:rsidRDefault="00BE3A43" w:rsidP="00BE3A4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39A378E3" w14:textId="710452F6" w:rsidR="008750D2" w:rsidRPr="00FC35B1" w:rsidRDefault="00BE3A43" w:rsidP="00BE3A4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3. </w:t>
      </w:r>
      <w:r w:rsidR="006A0A71" w:rsidRPr="00FC35B1">
        <w:rPr>
          <w:rStyle w:val="Aucun"/>
          <w:rFonts w:ascii="Calibri" w:hAnsi="Calibri" w:cs="Calibri"/>
          <w:u w:color="000000"/>
        </w:rPr>
        <w:t>Les sociologues s</w:t>
      </w:r>
      <w:r w:rsidR="006A0A71" w:rsidRPr="00FC35B1">
        <w:rPr>
          <w:rStyle w:val="Aucun"/>
          <w:rFonts w:ascii="Calibri" w:hAnsi="Calibri" w:cs="Calibri"/>
          <w:u w:color="000000"/>
        </w:rPr>
        <w:t>’</w:t>
      </w:r>
      <w:r w:rsidR="006A0A71" w:rsidRPr="00FC35B1">
        <w:rPr>
          <w:rStyle w:val="Aucun"/>
          <w:rFonts w:ascii="Calibri" w:hAnsi="Calibri" w:cs="Calibri"/>
          <w:u w:color="000000"/>
        </w:rPr>
        <w:t xml:space="preserve">appuient sur la nomenclature de </w:t>
      </w:r>
      <w:r w:rsidRPr="00FC35B1">
        <w:rPr>
          <w:rStyle w:val="Aucun"/>
          <w:rFonts w:ascii="Calibri" w:hAnsi="Calibri" w:cs="Calibri"/>
          <w:u w:color="000000"/>
        </w:rPr>
        <w:t>l’I</w:t>
      </w:r>
      <w:r>
        <w:rPr>
          <w:rStyle w:val="Aucun"/>
          <w:rFonts w:ascii="Calibri" w:hAnsi="Calibri" w:cs="Calibri"/>
          <w:u w:color="000000"/>
        </w:rPr>
        <w:t>nsee</w:t>
      </w:r>
      <w:r w:rsidR="006A0A71" w:rsidRPr="00FC35B1">
        <w:rPr>
          <w:rStyle w:val="Aucun"/>
          <w:rFonts w:ascii="Calibri" w:hAnsi="Calibri" w:cs="Calibri"/>
          <w:u w:color="000000"/>
        </w:rPr>
        <w:t xml:space="preserve"> pour </w:t>
      </w:r>
      <w:r w:rsidR="006A0A71" w:rsidRPr="00FC35B1">
        <w:rPr>
          <w:rStyle w:val="Aucun"/>
          <w:rFonts w:ascii="Calibri" w:hAnsi="Calibri" w:cs="Calibri"/>
          <w:u w:color="000000"/>
        </w:rPr>
        <w:t>é</w:t>
      </w:r>
      <w:r w:rsidR="006A0A71" w:rsidRPr="00FC35B1">
        <w:rPr>
          <w:rStyle w:val="Aucun"/>
          <w:rFonts w:ascii="Calibri" w:hAnsi="Calibri" w:cs="Calibri"/>
          <w:u w:color="000000"/>
        </w:rPr>
        <w:t>tablir une hi</w:t>
      </w:r>
      <w:r w:rsidR="006A0A71" w:rsidRPr="00FC35B1">
        <w:rPr>
          <w:rStyle w:val="Aucun"/>
          <w:rFonts w:ascii="Calibri" w:hAnsi="Calibri" w:cs="Calibri"/>
          <w:u w:color="000000"/>
        </w:rPr>
        <w:t>é</w:t>
      </w:r>
      <w:r w:rsidR="006A0A71" w:rsidRPr="00FC35B1">
        <w:rPr>
          <w:rStyle w:val="Aucun"/>
          <w:rFonts w:ascii="Calibri" w:hAnsi="Calibri" w:cs="Calibri"/>
          <w:u w:color="000000"/>
        </w:rPr>
        <w:t xml:space="preserve">rarchisation des groupes. Les groupes </w:t>
      </w:r>
      <w:r w:rsidR="006A0A71" w:rsidRPr="00FC35B1">
        <w:rPr>
          <w:rStyle w:val="Aucun"/>
          <w:rFonts w:ascii="Calibri" w:hAnsi="Calibri" w:cs="Calibri"/>
          <w:u w:color="000000"/>
        </w:rPr>
        <w:t>« </w:t>
      </w:r>
      <w:r w:rsidR="006A0A71" w:rsidRPr="00FC35B1">
        <w:rPr>
          <w:rStyle w:val="Aucun"/>
          <w:rFonts w:ascii="Calibri" w:hAnsi="Calibri" w:cs="Calibri"/>
          <w:u w:color="000000"/>
        </w:rPr>
        <w:t>populaires</w:t>
      </w:r>
      <w:r w:rsidR="006A0A71" w:rsidRPr="00FC35B1">
        <w:rPr>
          <w:rStyle w:val="Aucun"/>
          <w:rFonts w:ascii="Calibri" w:hAnsi="Calibri" w:cs="Calibri"/>
          <w:u w:color="000000"/>
        </w:rPr>
        <w:t xml:space="preserve"> » </w:t>
      </w:r>
      <w:r w:rsidR="006A0A71" w:rsidRPr="00FC35B1">
        <w:rPr>
          <w:rStyle w:val="Aucun"/>
          <w:rFonts w:ascii="Calibri" w:hAnsi="Calibri" w:cs="Calibri"/>
          <w:u w:color="000000"/>
        </w:rPr>
        <w:t>renvoient aux ouvriers et aux employ</w:t>
      </w:r>
      <w:r w:rsidR="006A0A71" w:rsidRPr="00FC35B1">
        <w:rPr>
          <w:rStyle w:val="Aucun"/>
          <w:rFonts w:ascii="Calibri" w:hAnsi="Calibri" w:cs="Calibri"/>
          <w:u w:color="000000"/>
        </w:rPr>
        <w:t>é</w:t>
      </w:r>
      <w:r w:rsidR="006A0A71" w:rsidRPr="00FC35B1">
        <w:rPr>
          <w:rStyle w:val="Aucun"/>
          <w:rFonts w:ascii="Calibri" w:hAnsi="Calibri" w:cs="Calibri"/>
          <w:u w:color="000000"/>
        </w:rPr>
        <w:t>s. Les cat</w:t>
      </w:r>
      <w:r w:rsidR="006A0A71" w:rsidRPr="00FC35B1">
        <w:rPr>
          <w:rStyle w:val="Aucun"/>
          <w:rFonts w:ascii="Calibri" w:hAnsi="Calibri" w:cs="Calibri"/>
          <w:u w:color="000000"/>
        </w:rPr>
        <w:t>é</w:t>
      </w:r>
      <w:r w:rsidR="006A0A71" w:rsidRPr="00FC35B1">
        <w:rPr>
          <w:rStyle w:val="Aucun"/>
          <w:rFonts w:ascii="Calibri" w:hAnsi="Calibri" w:cs="Calibri"/>
          <w:u w:color="000000"/>
        </w:rPr>
        <w:t xml:space="preserve">gories </w:t>
      </w:r>
      <w:r w:rsidR="006A0A71" w:rsidRPr="00FC35B1">
        <w:rPr>
          <w:rStyle w:val="Aucun"/>
          <w:rFonts w:ascii="Calibri" w:hAnsi="Calibri" w:cs="Calibri"/>
          <w:u w:color="000000"/>
        </w:rPr>
        <w:t>« </w:t>
      </w:r>
      <w:r w:rsidR="006A0A71" w:rsidRPr="00FC35B1">
        <w:rPr>
          <w:rStyle w:val="Aucun"/>
          <w:rFonts w:ascii="Calibri" w:hAnsi="Calibri" w:cs="Calibri"/>
          <w:u w:color="000000"/>
        </w:rPr>
        <w:t>moyennes</w:t>
      </w:r>
      <w:r w:rsidR="006A0A71" w:rsidRPr="00FC35B1">
        <w:rPr>
          <w:rStyle w:val="Aucun"/>
          <w:rFonts w:ascii="Calibri" w:hAnsi="Calibri" w:cs="Calibri"/>
          <w:u w:color="000000"/>
        </w:rPr>
        <w:t xml:space="preserve"> » </w:t>
      </w:r>
      <w:r w:rsidR="006A0A71" w:rsidRPr="00FC35B1">
        <w:rPr>
          <w:rStyle w:val="Aucun"/>
          <w:rFonts w:ascii="Calibri" w:hAnsi="Calibri" w:cs="Calibri"/>
          <w:u w:color="000000"/>
        </w:rPr>
        <w:t xml:space="preserve">renvoient aux </w:t>
      </w:r>
      <w:r w:rsidR="006A0A71" w:rsidRPr="00FC35B1">
        <w:rPr>
          <w:rStyle w:val="Aucun"/>
          <w:rFonts w:ascii="Calibri" w:hAnsi="Calibri" w:cs="Calibri"/>
          <w:u w:color="000000"/>
        </w:rPr>
        <w:t>professions interm</w:t>
      </w:r>
      <w:r w:rsidR="006A0A71" w:rsidRPr="00FC35B1">
        <w:rPr>
          <w:rStyle w:val="Aucun"/>
          <w:rFonts w:ascii="Calibri" w:hAnsi="Calibri" w:cs="Calibri"/>
          <w:u w:color="000000"/>
        </w:rPr>
        <w:t>é</w:t>
      </w:r>
      <w:r w:rsidR="006A0A71" w:rsidRPr="00FC35B1">
        <w:rPr>
          <w:rStyle w:val="Aucun"/>
          <w:rFonts w:ascii="Calibri" w:hAnsi="Calibri" w:cs="Calibri"/>
          <w:u w:color="000000"/>
        </w:rPr>
        <w:t>diaires ainsi qu</w:t>
      </w:r>
      <w:r w:rsidR="006A0A71" w:rsidRPr="00FC35B1">
        <w:rPr>
          <w:rStyle w:val="Aucun"/>
          <w:rFonts w:ascii="Calibri" w:hAnsi="Calibri" w:cs="Calibri"/>
          <w:u w:color="000000"/>
        </w:rPr>
        <w:t xml:space="preserve">’à </w:t>
      </w:r>
      <w:r w:rsidR="006A0A71" w:rsidRPr="00FC35B1">
        <w:rPr>
          <w:rStyle w:val="Aucun"/>
          <w:rFonts w:ascii="Calibri" w:hAnsi="Calibri" w:cs="Calibri"/>
          <w:u w:color="000000"/>
        </w:rPr>
        <w:t>une partie des cadres sup</w:t>
      </w:r>
      <w:r w:rsidR="006A0A71" w:rsidRPr="00FC35B1">
        <w:rPr>
          <w:rStyle w:val="Aucun"/>
          <w:rFonts w:ascii="Calibri" w:hAnsi="Calibri" w:cs="Calibri"/>
          <w:u w:color="000000"/>
        </w:rPr>
        <w:t>é</w:t>
      </w:r>
      <w:r w:rsidR="006A0A71" w:rsidRPr="00FC35B1">
        <w:rPr>
          <w:rStyle w:val="Aucun"/>
          <w:rFonts w:ascii="Calibri" w:hAnsi="Calibri" w:cs="Calibri"/>
          <w:u w:color="000000"/>
        </w:rPr>
        <w:t>rieurs. Les cat</w:t>
      </w:r>
      <w:r w:rsidR="006A0A71" w:rsidRPr="00FC35B1">
        <w:rPr>
          <w:rStyle w:val="Aucun"/>
          <w:rFonts w:ascii="Calibri" w:hAnsi="Calibri" w:cs="Calibri"/>
          <w:u w:color="000000"/>
        </w:rPr>
        <w:t>é</w:t>
      </w:r>
      <w:r w:rsidR="006A0A71" w:rsidRPr="00FC35B1">
        <w:rPr>
          <w:rStyle w:val="Aucun"/>
          <w:rFonts w:ascii="Calibri" w:hAnsi="Calibri" w:cs="Calibri"/>
          <w:u w:color="000000"/>
        </w:rPr>
        <w:t>gories sup</w:t>
      </w:r>
      <w:r w:rsidR="006A0A71" w:rsidRPr="00FC35B1">
        <w:rPr>
          <w:rStyle w:val="Aucun"/>
          <w:rFonts w:ascii="Calibri" w:hAnsi="Calibri" w:cs="Calibri"/>
          <w:u w:color="000000"/>
        </w:rPr>
        <w:t>é</w:t>
      </w:r>
      <w:r w:rsidR="006A0A71" w:rsidRPr="00FC35B1">
        <w:rPr>
          <w:rStyle w:val="Aucun"/>
          <w:rFonts w:ascii="Calibri" w:hAnsi="Calibri" w:cs="Calibri"/>
          <w:u w:color="000000"/>
        </w:rPr>
        <w:t>rieures regroup</w:t>
      </w:r>
      <w:r w:rsidR="006A0A71" w:rsidRPr="00FC35B1">
        <w:rPr>
          <w:rStyle w:val="Aucun"/>
          <w:rFonts w:ascii="Calibri" w:hAnsi="Calibri" w:cs="Calibri"/>
          <w:u w:color="000000"/>
        </w:rPr>
        <w:t>ent les cadres sup</w:t>
      </w:r>
      <w:r w:rsidR="006A0A71" w:rsidRPr="00FC35B1">
        <w:rPr>
          <w:rStyle w:val="Aucun"/>
          <w:rFonts w:ascii="Calibri" w:hAnsi="Calibri" w:cs="Calibri"/>
          <w:u w:color="000000"/>
        </w:rPr>
        <w:t>é</w:t>
      </w:r>
      <w:r w:rsidR="006A0A71" w:rsidRPr="00FC35B1">
        <w:rPr>
          <w:rStyle w:val="Aucun"/>
          <w:rFonts w:ascii="Calibri" w:hAnsi="Calibri" w:cs="Calibri"/>
          <w:u w:color="000000"/>
        </w:rPr>
        <w:t>rieurs.</w:t>
      </w:r>
    </w:p>
    <w:p w14:paraId="0E2AF4A8" w14:textId="77777777" w:rsidR="00BE3A43" w:rsidRDefault="00BE3A43" w:rsidP="00BE3A4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39A378E4" w14:textId="4A5CDC69" w:rsidR="008750D2" w:rsidRPr="00FC35B1" w:rsidRDefault="00BE3A43" w:rsidP="00BE3A4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4. </w:t>
      </w:r>
      <w:r w:rsidR="006A0A71" w:rsidRPr="00FC35B1">
        <w:rPr>
          <w:rStyle w:val="Aucun"/>
          <w:rFonts w:ascii="Calibri" w:hAnsi="Calibri" w:cs="Calibri"/>
          <w:u w:color="000000"/>
        </w:rPr>
        <w:t>La nomenclature de l</w:t>
      </w:r>
      <w:r w:rsidR="006A0A71" w:rsidRPr="00FC35B1">
        <w:rPr>
          <w:rStyle w:val="Aucun"/>
          <w:rFonts w:ascii="Calibri" w:hAnsi="Calibri" w:cs="Calibri"/>
          <w:u w:color="000000"/>
        </w:rPr>
        <w:t>’</w:t>
      </w:r>
      <w:r w:rsidR="006A0A71" w:rsidRPr="00FC35B1">
        <w:rPr>
          <w:rStyle w:val="Aucun"/>
          <w:rFonts w:ascii="Calibri" w:hAnsi="Calibri" w:cs="Calibri"/>
          <w:u w:color="000000"/>
        </w:rPr>
        <w:t>I</w:t>
      </w:r>
      <w:r>
        <w:rPr>
          <w:rStyle w:val="Aucun"/>
          <w:rFonts w:ascii="Calibri" w:hAnsi="Calibri" w:cs="Calibri"/>
          <w:u w:color="000000"/>
        </w:rPr>
        <w:t>nsee</w:t>
      </w:r>
      <w:r w:rsidR="006A0A71" w:rsidRPr="00FC35B1">
        <w:rPr>
          <w:rStyle w:val="Aucun"/>
          <w:rFonts w:ascii="Calibri" w:hAnsi="Calibri" w:cs="Calibri"/>
          <w:u w:color="000000"/>
        </w:rPr>
        <w:t xml:space="preserve"> permet aux sociologues de d</w:t>
      </w:r>
      <w:r w:rsidR="006A0A71" w:rsidRPr="00FC35B1">
        <w:rPr>
          <w:rStyle w:val="Aucun"/>
          <w:rFonts w:ascii="Calibri" w:hAnsi="Calibri" w:cs="Calibri"/>
          <w:u w:color="000000"/>
        </w:rPr>
        <w:t>é</w:t>
      </w:r>
      <w:r w:rsidR="006A0A71" w:rsidRPr="00FC35B1">
        <w:rPr>
          <w:rStyle w:val="Aucun"/>
          <w:rFonts w:ascii="Calibri" w:hAnsi="Calibri" w:cs="Calibri"/>
          <w:u w:color="000000"/>
        </w:rPr>
        <w:t>crire assez pr</w:t>
      </w:r>
      <w:r w:rsidR="006A0A71" w:rsidRPr="00FC35B1">
        <w:rPr>
          <w:rStyle w:val="Aucun"/>
          <w:rFonts w:ascii="Calibri" w:hAnsi="Calibri" w:cs="Calibri"/>
          <w:u w:color="000000"/>
        </w:rPr>
        <w:t>é</w:t>
      </w:r>
      <w:r w:rsidR="006A0A71" w:rsidRPr="00FC35B1">
        <w:rPr>
          <w:rStyle w:val="Aucun"/>
          <w:rFonts w:ascii="Calibri" w:hAnsi="Calibri" w:cs="Calibri"/>
          <w:u w:color="000000"/>
        </w:rPr>
        <w:t>cis</w:t>
      </w:r>
      <w:r w:rsidR="006A0A71" w:rsidRPr="00FC35B1">
        <w:rPr>
          <w:rStyle w:val="Aucun"/>
          <w:rFonts w:ascii="Calibri" w:hAnsi="Calibri" w:cs="Calibri"/>
          <w:u w:color="000000"/>
        </w:rPr>
        <w:t>é</w:t>
      </w:r>
      <w:r w:rsidR="006A0A71" w:rsidRPr="00FC35B1">
        <w:rPr>
          <w:rStyle w:val="Aucun"/>
          <w:rFonts w:ascii="Calibri" w:hAnsi="Calibri" w:cs="Calibri"/>
          <w:u w:color="000000"/>
        </w:rPr>
        <w:t xml:space="preserve">ment les comportements des individus en fonction de leur appartenance </w:t>
      </w:r>
      <w:r w:rsidR="006A0A71" w:rsidRPr="00FC35B1">
        <w:rPr>
          <w:rStyle w:val="Aucun"/>
          <w:rFonts w:ascii="Calibri" w:hAnsi="Calibri" w:cs="Calibri"/>
          <w:u w:color="000000"/>
        </w:rPr>
        <w:t xml:space="preserve">à </w:t>
      </w:r>
      <w:r w:rsidR="006A0A71" w:rsidRPr="00FC35B1">
        <w:rPr>
          <w:rStyle w:val="Aucun"/>
          <w:rFonts w:ascii="Calibri" w:hAnsi="Calibri" w:cs="Calibri"/>
          <w:u w:color="000000"/>
        </w:rPr>
        <w:t>tel ou tel groupe (habitudes de consommation, loisirs, etc.).</w:t>
      </w:r>
    </w:p>
    <w:p w14:paraId="0B7F6B95" w14:textId="77777777" w:rsidR="00BE3A43" w:rsidRDefault="00BE3A43" w:rsidP="00BE3A4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39A378E5" w14:textId="6D8761AB" w:rsidR="008750D2" w:rsidRPr="00FC35B1" w:rsidRDefault="00BE3A43" w:rsidP="00BE3A4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5. </w:t>
      </w:r>
      <w:r w:rsidR="006A0A71" w:rsidRPr="00FC35B1">
        <w:rPr>
          <w:rStyle w:val="Aucun"/>
          <w:rFonts w:ascii="Calibri" w:hAnsi="Calibri" w:cs="Calibri"/>
          <w:u w:color="000000"/>
        </w:rPr>
        <w:t>Dans une soci</w:t>
      </w:r>
      <w:r w:rsidR="006A0A71" w:rsidRPr="00FC35B1">
        <w:rPr>
          <w:rStyle w:val="Aucun"/>
          <w:rFonts w:ascii="Calibri" w:hAnsi="Calibri" w:cs="Calibri"/>
          <w:u w:color="000000"/>
        </w:rPr>
        <w:t>é</w:t>
      </w:r>
      <w:r w:rsidR="006A0A71" w:rsidRPr="00FC35B1">
        <w:rPr>
          <w:rStyle w:val="Aucun"/>
          <w:rFonts w:ascii="Calibri" w:hAnsi="Calibri" w:cs="Calibri"/>
          <w:u w:color="000000"/>
        </w:rPr>
        <w:t>t</w:t>
      </w:r>
      <w:r w:rsidR="006A0A71" w:rsidRPr="00FC35B1">
        <w:rPr>
          <w:rStyle w:val="Aucun"/>
          <w:rFonts w:ascii="Calibri" w:hAnsi="Calibri" w:cs="Calibri"/>
          <w:u w:color="000000"/>
        </w:rPr>
        <w:t xml:space="preserve">é </w:t>
      </w:r>
      <w:r w:rsidR="006A0A71" w:rsidRPr="00FC35B1">
        <w:rPr>
          <w:rStyle w:val="Aucun"/>
          <w:rFonts w:ascii="Calibri" w:hAnsi="Calibri" w:cs="Calibri"/>
          <w:u w:color="000000"/>
        </w:rPr>
        <w:t>marchande, la question du revenu est centrale, c</w:t>
      </w:r>
      <w:r w:rsidR="006A0A71" w:rsidRPr="00FC35B1">
        <w:rPr>
          <w:rStyle w:val="Aucun"/>
          <w:rFonts w:ascii="Calibri" w:hAnsi="Calibri" w:cs="Calibri"/>
          <w:u w:color="000000"/>
        </w:rPr>
        <w:t>’</w:t>
      </w:r>
      <w:r w:rsidR="006A0A71" w:rsidRPr="00FC35B1">
        <w:rPr>
          <w:rStyle w:val="Aucun"/>
          <w:rFonts w:ascii="Calibri" w:hAnsi="Calibri" w:cs="Calibri"/>
          <w:u w:color="000000"/>
        </w:rPr>
        <w:t>est pour cette raison qu</w:t>
      </w:r>
      <w:r w:rsidR="006A0A71" w:rsidRPr="00FC35B1">
        <w:rPr>
          <w:rStyle w:val="Aucun"/>
          <w:rFonts w:ascii="Calibri" w:hAnsi="Calibri" w:cs="Calibri"/>
          <w:u w:color="000000"/>
        </w:rPr>
        <w:t>’</w:t>
      </w:r>
      <w:r w:rsidR="006A0A71" w:rsidRPr="00FC35B1">
        <w:rPr>
          <w:rStyle w:val="Aucun"/>
          <w:rFonts w:ascii="Calibri" w:hAnsi="Calibri" w:cs="Calibri"/>
          <w:u w:color="000000"/>
        </w:rPr>
        <w:t>en pratique le crit</w:t>
      </w:r>
      <w:r w:rsidR="006A0A71" w:rsidRPr="00FC35B1">
        <w:rPr>
          <w:rStyle w:val="Aucun"/>
          <w:rFonts w:ascii="Calibri" w:hAnsi="Calibri" w:cs="Calibri"/>
          <w:u w:color="000000"/>
        </w:rPr>
        <w:t>è</w:t>
      </w:r>
      <w:r w:rsidR="006A0A71" w:rsidRPr="00FC35B1">
        <w:rPr>
          <w:rStyle w:val="Aucun"/>
          <w:rFonts w:ascii="Calibri" w:hAnsi="Calibri" w:cs="Calibri"/>
          <w:u w:color="000000"/>
        </w:rPr>
        <w:t>re du revenu est le plus utilis</w:t>
      </w:r>
      <w:r w:rsidR="006A0A71" w:rsidRPr="00FC35B1">
        <w:rPr>
          <w:rStyle w:val="Aucun"/>
          <w:rFonts w:ascii="Calibri" w:hAnsi="Calibri" w:cs="Calibri"/>
          <w:u w:color="000000"/>
        </w:rPr>
        <w:t xml:space="preserve">é </w:t>
      </w:r>
      <w:r w:rsidR="006A0A71" w:rsidRPr="00FC35B1">
        <w:rPr>
          <w:rStyle w:val="Aucun"/>
          <w:rFonts w:ascii="Calibri" w:hAnsi="Calibri" w:cs="Calibri"/>
          <w:u w:color="000000"/>
        </w:rPr>
        <w:t>pour classer les individus. Malgr</w:t>
      </w:r>
      <w:r w:rsidR="006A0A71" w:rsidRPr="00FC35B1">
        <w:rPr>
          <w:rStyle w:val="Aucun"/>
          <w:rFonts w:ascii="Calibri" w:hAnsi="Calibri" w:cs="Calibri"/>
          <w:u w:color="000000"/>
        </w:rPr>
        <w:t xml:space="preserve">é </w:t>
      </w:r>
      <w:r w:rsidR="006A0A71" w:rsidRPr="00FC35B1">
        <w:rPr>
          <w:rStyle w:val="Aucun"/>
          <w:rFonts w:ascii="Calibri" w:hAnsi="Calibri" w:cs="Calibri"/>
          <w:u w:color="000000"/>
        </w:rPr>
        <w:t>tout, il faut remarquer que le crit</w:t>
      </w:r>
      <w:r w:rsidR="006A0A71" w:rsidRPr="00FC35B1">
        <w:rPr>
          <w:rStyle w:val="Aucun"/>
          <w:rFonts w:ascii="Calibri" w:hAnsi="Calibri" w:cs="Calibri"/>
          <w:u w:color="000000"/>
        </w:rPr>
        <w:t>è</w:t>
      </w:r>
      <w:r w:rsidR="006A0A71" w:rsidRPr="00FC35B1">
        <w:rPr>
          <w:rStyle w:val="Aucun"/>
          <w:rFonts w:ascii="Calibri" w:hAnsi="Calibri" w:cs="Calibri"/>
          <w:u w:color="000000"/>
        </w:rPr>
        <w:t>re du revenu pose question dans la mesure o</w:t>
      </w:r>
      <w:r w:rsidR="006A0A71" w:rsidRPr="00FC35B1">
        <w:rPr>
          <w:rStyle w:val="Aucun"/>
          <w:rFonts w:ascii="Calibri" w:hAnsi="Calibri" w:cs="Calibri"/>
          <w:u w:color="000000"/>
        </w:rPr>
        <w:t xml:space="preserve">ù </w:t>
      </w:r>
      <w:r w:rsidR="006A0A71" w:rsidRPr="00FC35B1">
        <w:rPr>
          <w:rStyle w:val="Aucun"/>
          <w:rFonts w:ascii="Calibri" w:hAnsi="Calibri" w:cs="Calibri"/>
          <w:u w:color="000000"/>
        </w:rPr>
        <w:t xml:space="preserve">il tend </w:t>
      </w:r>
      <w:r w:rsidR="006A0A71" w:rsidRPr="00FC35B1">
        <w:rPr>
          <w:rStyle w:val="Aucun"/>
          <w:rFonts w:ascii="Calibri" w:hAnsi="Calibri" w:cs="Calibri"/>
          <w:u w:color="000000"/>
        </w:rPr>
        <w:t xml:space="preserve">à </w:t>
      </w:r>
      <w:r w:rsidR="006A0A71" w:rsidRPr="00FC35B1">
        <w:rPr>
          <w:rStyle w:val="Aucun"/>
          <w:rFonts w:ascii="Calibri" w:hAnsi="Calibri" w:cs="Calibri"/>
          <w:u w:color="000000"/>
        </w:rPr>
        <w:t>occulter le statut social des individus.</w:t>
      </w:r>
    </w:p>
    <w:p w14:paraId="39A378E6" w14:textId="4E4C3335" w:rsidR="008750D2" w:rsidRPr="00FC35B1" w:rsidRDefault="00BE3A43" w:rsidP="00BE3A4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6. </w:t>
      </w:r>
      <w:r w:rsidR="006A0A71" w:rsidRPr="00FC35B1">
        <w:rPr>
          <w:rStyle w:val="Aucun"/>
          <w:rFonts w:ascii="Calibri" w:hAnsi="Calibri" w:cs="Calibri"/>
          <w:u w:color="000000"/>
        </w:rPr>
        <w:t>Pour l</w:t>
      </w:r>
      <w:r w:rsidR="006A0A71" w:rsidRPr="00FC35B1">
        <w:rPr>
          <w:rStyle w:val="Aucun"/>
          <w:rFonts w:ascii="Calibri" w:hAnsi="Calibri" w:cs="Calibri"/>
          <w:u w:color="000000"/>
        </w:rPr>
        <w:t>’</w:t>
      </w:r>
      <w:r>
        <w:rPr>
          <w:rStyle w:val="Aucun"/>
          <w:rFonts w:ascii="Calibri" w:hAnsi="Calibri" w:cs="Calibri"/>
          <w:u w:color="000000"/>
        </w:rPr>
        <w:t>O</w:t>
      </w:r>
      <w:r w:rsidR="006A0A71" w:rsidRPr="00FC35B1">
        <w:rPr>
          <w:rStyle w:val="Aucun"/>
          <w:rFonts w:ascii="Calibri" w:hAnsi="Calibri" w:cs="Calibri"/>
          <w:u w:color="000000"/>
        </w:rPr>
        <w:t>bservatoire des in</w:t>
      </w:r>
      <w:r w:rsidR="006A0A71" w:rsidRPr="00FC35B1">
        <w:rPr>
          <w:rStyle w:val="Aucun"/>
          <w:rFonts w:ascii="Calibri" w:hAnsi="Calibri" w:cs="Calibri"/>
          <w:u w:color="000000"/>
        </w:rPr>
        <w:t>é</w:t>
      </w:r>
      <w:r w:rsidR="006A0A71" w:rsidRPr="00FC35B1">
        <w:rPr>
          <w:rStyle w:val="Aucun"/>
          <w:rFonts w:ascii="Calibri" w:hAnsi="Calibri" w:cs="Calibri"/>
          <w:u w:color="000000"/>
        </w:rPr>
        <w:t>galit</w:t>
      </w:r>
      <w:r w:rsidR="006A0A71" w:rsidRPr="00FC35B1">
        <w:rPr>
          <w:rStyle w:val="Aucun"/>
          <w:rFonts w:ascii="Calibri" w:hAnsi="Calibri" w:cs="Calibri"/>
          <w:u w:color="000000"/>
        </w:rPr>
        <w:t>é</w:t>
      </w:r>
      <w:r w:rsidR="006A0A71" w:rsidRPr="00FC35B1">
        <w:rPr>
          <w:rStyle w:val="Aucun"/>
          <w:rFonts w:ascii="Calibri" w:hAnsi="Calibri" w:cs="Calibri"/>
          <w:u w:color="000000"/>
        </w:rPr>
        <w:t xml:space="preserve">s, les classes </w:t>
      </w:r>
      <w:r w:rsidR="006A0A71" w:rsidRPr="00FC35B1">
        <w:rPr>
          <w:rStyle w:val="Aucun"/>
          <w:rFonts w:ascii="Calibri" w:hAnsi="Calibri" w:cs="Calibri"/>
          <w:u w:color="000000"/>
        </w:rPr>
        <w:t>« </w:t>
      </w:r>
      <w:r w:rsidR="006A0A71" w:rsidRPr="00FC35B1">
        <w:rPr>
          <w:rStyle w:val="Aucun"/>
          <w:rFonts w:ascii="Calibri" w:hAnsi="Calibri" w:cs="Calibri"/>
          <w:u w:color="000000"/>
        </w:rPr>
        <w:t>populaires</w:t>
      </w:r>
      <w:r w:rsidR="006A0A71" w:rsidRPr="00FC35B1">
        <w:rPr>
          <w:rStyle w:val="Aucun"/>
          <w:rFonts w:ascii="Calibri" w:hAnsi="Calibri" w:cs="Calibri"/>
          <w:u w:color="000000"/>
        </w:rPr>
        <w:t xml:space="preserve"> » </w:t>
      </w:r>
      <w:r w:rsidR="006A0A71" w:rsidRPr="00FC35B1">
        <w:rPr>
          <w:rStyle w:val="Aucun"/>
          <w:rFonts w:ascii="Calibri" w:hAnsi="Calibri" w:cs="Calibri"/>
          <w:u w:color="000000"/>
        </w:rPr>
        <w:t>renvoient aux 30</w:t>
      </w:r>
      <w:r>
        <w:rPr>
          <w:rStyle w:val="Aucun"/>
          <w:rFonts w:ascii="Calibri" w:hAnsi="Calibri" w:cs="Calibri"/>
          <w:u w:color="000000"/>
        </w:rPr>
        <w:t> </w:t>
      </w:r>
      <w:r w:rsidR="006A0A71" w:rsidRPr="00FC35B1">
        <w:rPr>
          <w:rStyle w:val="Aucun"/>
          <w:rFonts w:ascii="Calibri" w:hAnsi="Calibri" w:cs="Calibri"/>
          <w:u w:color="000000"/>
        </w:rPr>
        <w:t xml:space="preserve">% des </w:t>
      </w:r>
      <w:r w:rsidR="005757EA">
        <w:rPr>
          <w:rStyle w:val="Aucun"/>
          <w:rFonts w:ascii="Calibri" w:hAnsi="Calibri" w:cs="Calibri"/>
          <w:u w:color="000000"/>
        </w:rPr>
        <w:t>F</w:t>
      </w:r>
      <w:r w:rsidR="006A0A71" w:rsidRPr="00FC35B1">
        <w:rPr>
          <w:rStyle w:val="Aucun"/>
          <w:rFonts w:ascii="Calibri" w:hAnsi="Calibri" w:cs="Calibri"/>
          <w:u w:color="000000"/>
        </w:rPr>
        <w:t>ran</w:t>
      </w:r>
      <w:r w:rsidR="006A0A71" w:rsidRPr="00FC35B1">
        <w:rPr>
          <w:rStyle w:val="Aucun"/>
          <w:rFonts w:ascii="Calibri" w:hAnsi="Calibri" w:cs="Calibri"/>
          <w:u w:color="000000"/>
        </w:rPr>
        <w:t>ç</w:t>
      </w:r>
      <w:r w:rsidR="006A0A71" w:rsidRPr="00FC35B1">
        <w:rPr>
          <w:rStyle w:val="Aucun"/>
          <w:rFonts w:ascii="Calibri" w:hAnsi="Calibri" w:cs="Calibri"/>
          <w:u w:color="000000"/>
        </w:rPr>
        <w:t xml:space="preserve">ais ayant les plus bas revenus ; les classes </w:t>
      </w:r>
      <w:r w:rsidR="006A0A71" w:rsidRPr="00FC35B1">
        <w:rPr>
          <w:rStyle w:val="Aucun"/>
          <w:rFonts w:ascii="Calibri" w:hAnsi="Calibri" w:cs="Calibri"/>
          <w:u w:color="000000"/>
        </w:rPr>
        <w:t>« </w:t>
      </w:r>
      <w:r w:rsidR="006A0A71" w:rsidRPr="00FC35B1">
        <w:rPr>
          <w:rStyle w:val="Aucun"/>
          <w:rFonts w:ascii="Calibri" w:hAnsi="Calibri" w:cs="Calibri"/>
          <w:u w:color="000000"/>
        </w:rPr>
        <w:t>moyennes</w:t>
      </w:r>
      <w:r w:rsidR="006A0A71" w:rsidRPr="00FC35B1">
        <w:rPr>
          <w:rStyle w:val="Aucun"/>
          <w:rFonts w:ascii="Calibri" w:hAnsi="Calibri" w:cs="Calibri"/>
          <w:u w:color="000000"/>
        </w:rPr>
        <w:t xml:space="preserve"> » </w:t>
      </w:r>
      <w:r w:rsidR="006A0A71" w:rsidRPr="00FC35B1">
        <w:rPr>
          <w:rStyle w:val="Aucun"/>
          <w:rFonts w:ascii="Calibri" w:hAnsi="Calibri" w:cs="Calibri"/>
          <w:u w:color="000000"/>
        </w:rPr>
        <w:t>renvoient aux individus dont les revenus se situent entre les 30</w:t>
      </w:r>
      <w:r>
        <w:rPr>
          <w:rStyle w:val="Aucun"/>
          <w:rFonts w:ascii="Calibri" w:hAnsi="Calibri" w:cs="Calibri"/>
          <w:u w:color="000000"/>
        </w:rPr>
        <w:t> </w:t>
      </w:r>
      <w:r w:rsidR="006A0A71" w:rsidRPr="00FC35B1">
        <w:rPr>
          <w:rStyle w:val="Aucun"/>
          <w:rFonts w:ascii="Calibri" w:hAnsi="Calibri" w:cs="Calibri"/>
          <w:u w:color="000000"/>
        </w:rPr>
        <w:t>% les plus bas et les 20</w:t>
      </w:r>
      <w:r>
        <w:rPr>
          <w:rStyle w:val="Aucun"/>
          <w:rFonts w:ascii="Calibri" w:hAnsi="Calibri" w:cs="Calibri"/>
          <w:u w:color="000000"/>
        </w:rPr>
        <w:t> </w:t>
      </w:r>
      <w:r w:rsidR="006A0A71" w:rsidRPr="00FC35B1">
        <w:rPr>
          <w:rStyle w:val="Aucun"/>
          <w:rFonts w:ascii="Calibri" w:hAnsi="Calibri" w:cs="Calibri"/>
          <w:u w:color="000000"/>
        </w:rPr>
        <w:t xml:space="preserve">% les plus </w:t>
      </w:r>
      <w:r w:rsidR="006A0A71" w:rsidRPr="00FC35B1">
        <w:rPr>
          <w:rStyle w:val="Aucun"/>
          <w:rFonts w:ascii="Calibri" w:hAnsi="Calibri" w:cs="Calibri"/>
          <w:u w:color="000000"/>
        </w:rPr>
        <w:t>é</w:t>
      </w:r>
      <w:r w:rsidR="006A0A71" w:rsidRPr="00FC35B1">
        <w:rPr>
          <w:rStyle w:val="Aucun"/>
          <w:rFonts w:ascii="Calibri" w:hAnsi="Calibri" w:cs="Calibri"/>
          <w:u w:color="000000"/>
        </w:rPr>
        <w:t>lev</w:t>
      </w:r>
      <w:r w:rsidR="006A0A71" w:rsidRPr="00FC35B1">
        <w:rPr>
          <w:rStyle w:val="Aucun"/>
          <w:rFonts w:ascii="Calibri" w:hAnsi="Calibri" w:cs="Calibri"/>
          <w:u w:color="000000"/>
        </w:rPr>
        <w:t>é</w:t>
      </w:r>
      <w:r w:rsidR="006A0A71" w:rsidRPr="00FC35B1">
        <w:rPr>
          <w:rStyle w:val="Aucun"/>
          <w:rFonts w:ascii="Calibri" w:hAnsi="Calibri" w:cs="Calibri"/>
          <w:u w:color="000000"/>
        </w:rPr>
        <w:t xml:space="preserve">s ; les classes </w:t>
      </w:r>
      <w:r w:rsidR="006A0A71" w:rsidRPr="00FC35B1">
        <w:rPr>
          <w:rStyle w:val="Aucun"/>
          <w:rFonts w:ascii="Calibri" w:hAnsi="Calibri" w:cs="Calibri"/>
          <w:u w:color="000000"/>
        </w:rPr>
        <w:t>« </w:t>
      </w:r>
      <w:r w:rsidR="006A0A71" w:rsidRPr="00FC35B1">
        <w:rPr>
          <w:rStyle w:val="Aucun"/>
          <w:rFonts w:ascii="Calibri" w:hAnsi="Calibri" w:cs="Calibri"/>
          <w:u w:color="000000"/>
        </w:rPr>
        <w:t>ais</w:t>
      </w:r>
      <w:r w:rsidR="006A0A71" w:rsidRPr="00FC35B1">
        <w:rPr>
          <w:rStyle w:val="Aucun"/>
          <w:rFonts w:ascii="Calibri" w:hAnsi="Calibri" w:cs="Calibri"/>
          <w:u w:color="000000"/>
        </w:rPr>
        <w:t>é</w:t>
      </w:r>
      <w:r w:rsidR="006A0A71" w:rsidRPr="00FC35B1">
        <w:rPr>
          <w:rStyle w:val="Aucun"/>
          <w:rFonts w:ascii="Calibri" w:hAnsi="Calibri" w:cs="Calibri"/>
          <w:u w:color="000000"/>
        </w:rPr>
        <w:t>es</w:t>
      </w:r>
      <w:r w:rsidR="006A0A71" w:rsidRPr="00FC35B1">
        <w:rPr>
          <w:rStyle w:val="Aucun"/>
          <w:rFonts w:ascii="Calibri" w:hAnsi="Calibri" w:cs="Calibri"/>
          <w:u w:color="000000"/>
        </w:rPr>
        <w:t xml:space="preserve"> » </w:t>
      </w:r>
      <w:r w:rsidR="006A0A71" w:rsidRPr="00FC35B1">
        <w:rPr>
          <w:rStyle w:val="Aucun"/>
          <w:rFonts w:ascii="Calibri" w:hAnsi="Calibri" w:cs="Calibri"/>
          <w:u w:color="000000"/>
        </w:rPr>
        <w:t>renvoient aux 20</w:t>
      </w:r>
      <w:r>
        <w:rPr>
          <w:rStyle w:val="Aucun"/>
          <w:rFonts w:ascii="Calibri" w:hAnsi="Calibri" w:cs="Calibri"/>
          <w:u w:color="000000"/>
        </w:rPr>
        <w:t> </w:t>
      </w:r>
      <w:r w:rsidR="006A0A71" w:rsidRPr="00FC35B1">
        <w:rPr>
          <w:rStyle w:val="Aucun"/>
          <w:rFonts w:ascii="Calibri" w:hAnsi="Calibri" w:cs="Calibri"/>
          <w:u w:color="000000"/>
        </w:rPr>
        <w:t xml:space="preserve">% des </w:t>
      </w:r>
      <w:r w:rsidR="00B63DBD">
        <w:rPr>
          <w:rStyle w:val="Aucun"/>
          <w:rFonts w:ascii="Calibri" w:hAnsi="Calibri" w:cs="Calibri"/>
          <w:u w:color="000000"/>
        </w:rPr>
        <w:t>F</w:t>
      </w:r>
      <w:r w:rsidR="006A0A71" w:rsidRPr="00FC35B1">
        <w:rPr>
          <w:rStyle w:val="Aucun"/>
          <w:rFonts w:ascii="Calibri" w:hAnsi="Calibri" w:cs="Calibri"/>
          <w:u w:color="000000"/>
        </w:rPr>
        <w:t>ran</w:t>
      </w:r>
      <w:r w:rsidR="006A0A71" w:rsidRPr="00FC35B1">
        <w:rPr>
          <w:rStyle w:val="Aucun"/>
          <w:rFonts w:ascii="Calibri" w:hAnsi="Calibri" w:cs="Calibri"/>
          <w:u w:color="000000"/>
        </w:rPr>
        <w:t>ç</w:t>
      </w:r>
      <w:r w:rsidR="006A0A71" w:rsidRPr="00FC35B1">
        <w:rPr>
          <w:rStyle w:val="Aucun"/>
          <w:rFonts w:ascii="Calibri" w:hAnsi="Calibri" w:cs="Calibri"/>
          <w:u w:color="000000"/>
        </w:rPr>
        <w:t xml:space="preserve">ais ayant les revenus les plus </w:t>
      </w:r>
      <w:r w:rsidR="006A0A71" w:rsidRPr="00FC35B1">
        <w:rPr>
          <w:rStyle w:val="Aucun"/>
          <w:rFonts w:ascii="Calibri" w:hAnsi="Calibri" w:cs="Calibri"/>
          <w:u w:color="000000"/>
        </w:rPr>
        <w:t>é</w:t>
      </w:r>
      <w:r w:rsidR="006A0A71" w:rsidRPr="00FC35B1">
        <w:rPr>
          <w:rStyle w:val="Aucun"/>
          <w:rFonts w:ascii="Calibri" w:hAnsi="Calibri" w:cs="Calibri"/>
          <w:u w:color="000000"/>
        </w:rPr>
        <w:t>lev</w:t>
      </w:r>
      <w:r w:rsidR="006A0A71" w:rsidRPr="00FC35B1">
        <w:rPr>
          <w:rStyle w:val="Aucun"/>
          <w:rFonts w:ascii="Calibri" w:hAnsi="Calibri" w:cs="Calibri"/>
          <w:u w:color="000000"/>
        </w:rPr>
        <w:t>é</w:t>
      </w:r>
      <w:r w:rsidR="006A0A71" w:rsidRPr="00FC35B1">
        <w:rPr>
          <w:rStyle w:val="Aucun"/>
          <w:rFonts w:ascii="Calibri" w:hAnsi="Calibri" w:cs="Calibri"/>
          <w:u w:color="000000"/>
        </w:rPr>
        <w:t>s. Selon l</w:t>
      </w:r>
      <w:r w:rsidR="006A0A71" w:rsidRPr="00FC35B1">
        <w:rPr>
          <w:rStyle w:val="Aucun"/>
          <w:rFonts w:ascii="Calibri" w:hAnsi="Calibri" w:cs="Calibri"/>
          <w:u w:color="000000"/>
        </w:rPr>
        <w:t>’</w:t>
      </w:r>
      <w:r w:rsidR="00227156">
        <w:rPr>
          <w:rStyle w:val="Aucun"/>
          <w:rFonts w:ascii="Calibri" w:hAnsi="Calibri" w:cs="Calibri"/>
          <w:u w:color="000000"/>
        </w:rPr>
        <w:t>O</w:t>
      </w:r>
      <w:r w:rsidR="006A0A71" w:rsidRPr="00FC35B1">
        <w:rPr>
          <w:rStyle w:val="Aucun"/>
          <w:rFonts w:ascii="Calibri" w:hAnsi="Calibri" w:cs="Calibri"/>
          <w:u w:color="000000"/>
        </w:rPr>
        <w:t xml:space="preserve">bservatoire, ce classement peut </w:t>
      </w:r>
      <w:r w:rsidR="006A0A71" w:rsidRPr="00FC35B1">
        <w:rPr>
          <w:rStyle w:val="Aucun"/>
          <w:rFonts w:ascii="Calibri" w:hAnsi="Calibri" w:cs="Calibri"/>
          <w:u w:color="000000"/>
        </w:rPr>
        <w:t>ê</w:t>
      </w:r>
      <w:r w:rsidR="006A0A71" w:rsidRPr="00FC35B1">
        <w:rPr>
          <w:rStyle w:val="Aucun"/>
          <w:rFonts w:ascii="Calibri" w:hAnsi="Calibri" w:cs="Calibri"/>
          <w:u w:color="000000"/>
        </w:rPr>
        <w:t>tre discut</w:t>
      </w:r>
      <w:r w:rsidR="006A0A71" w:rsidRPr="00FC35B1">
        <w:rPr>
          <w:rStyle w:val="Aucun"/>
          <w:rFonts w:ascii="Calibri" w:hAnsi="Calibri" w:cs="Calibri"/>
          <w:u w:color="000000"/>
        </w:rPr>
        <w:t xml:space="preserve">é </w:t>
      </w:r>
      <w:r w:rsidR="006A0A71" w:rsidRPr="00FC35B1">
        <w:rPr>
          <w:rStyle w:val="Aucun"/>
          <w:rFonts w:ascii="Calibri" w:hAnsi="Calibri" w:cs="Calibri"/>
          <w:u w:color="000000"/>
        </w:rPr>
        <w:t xml:space="preserve">car il renvoie </w:t>
      </w:r>
      <w:r w:rsidR="006A0A71" w:rsidRPr="00FC35B1">
        <w:rPr>
          <w:rStyle w:val="Aucun"/>
          <w:rFonts w:ascii="Calibri" w:hAnsi="Calibri" w:cs="Calibri"/>
          <w:u w:color="000000"/>
        </w:rPr>
        <w:t xml:space="preserve">à </w:t>
      </w:r>
      <w:r w:rsidR="006A0A71" w:rsidRPr="00FC35B1">
        <w:rPr>
          <w:rStyle w:val="Aucun"/>
          <w:rFonts w:ascii="Calibri" w:hAnsi="Calibri" w:cs="Calibri"/>
          <w:u w:color="000000"/>
        </w:rPr>
        <w:t xml:space="preserve">un choix, qui aurait pu </w:t>
      </w:r>
      <w:r w:rsidR="006A0A71" w:rsidRPr="00FC35B1">
        <w:rPr>
          <w:rStyle w:val="Aucun"/>
          <w:rFonts w:ascii="Calibri" w:hAnsi="Calibri" w:cs="Calibri"/>
          <w:u w:color="000000"/>
        </w:rPr>
        <w:t>ê</w:t>
      </w:r>
      <w:r w:rsidR="006A0A71" w:rsidRPr="00FC35B1">
        <w:rPr>
          <w:rStyle w:val="Aucun"/>
          <w:rFonts w:ascii="Calibri" w:hAnsi="Calibri" w:cs="Calibri"/>
          <w:u w:color="000000"/>
        </w:rPr>
        <w:t>tre diff</w:t>
      </w:r>
      <w:r w:rsidR="006A0A71" w:rsidRPr="00FC35B1">
        <w:rPr>
          <w:rStyle w:val="Aucun"/>
          <w:rFonts w:ascii="Calibri" w:hAnsi="Calibri" w:cs="Calibri"/>
          <w:u w:color="000000"/>
        </w:rPr>
        <w:t>é</w:t>
      </w:r>
      <w:r w:rsidR="006A0A71" w:rsidRPr="00FC35B1">
        <w:rPr>
          <w:rStyle w:val="Aucun"/>
          <w:rFonts w:ascii="Calibri" w:hAnsi="Calibri" w:cs="Calibri"/>
          <w:u w:color="000000"/>
        </w:rPr>
        <w:t>rent.</w:t>
      </w:r>
    </w:p>
    <w:sectPr w:rsidR="008750D2" w:rsidRPr="00FC35B1">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378ED" w14:textId="77777777" w:rsidR="006A0A71" w:rsidRDefault="006A0A71">
      <w:r>
        <w:separator/>
      </w:r>
    </w:p>
  </w:endnote>
  <w:endnote w:type="continuationSeparator" w:id="0">
    <w:p w14:paraId="39A378EF" w14:textId="77777777" w:rsidR="006A0A71" w:rsidRDefault="006A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default"/>
  </w:font>
  <w:font w:name="Helvetica Neue">
    <w:altName w:val="Sylfae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260220"/>
      <w:docPartObj>
        <w:docPartGallery w:val="Page Numbers (Bottom of Page)"/>
        <w:docPartUnique/>
      </w:docPartObj>
    </w:sdtPr>
    <w:sdtContent>
      <w:p w14:paraId="2B6EB3EB" w14:textId="6A820AAC" w:rsidR="00C0001D" w:rsidRDefault="00C0001D">
        <w:pPr>
          <w:pStyle w:val="Pieddepage"/>
          <w:jc w:val="right"/>
        </w:pPr>
        <w:r>
          <w:fldChar w:fldCharType="begin"/>
        </w:r>
        <w:r>
          <w:instrText>PAGE   \* MERGEFORMAT</w:instrText>
        </w:r>
        <w:r>
          <w:fldChar w:fldCharType="separate"/>
        </w:r>
        <w:r>
          <w:rPr>
            <w:lang w:val="fr-FR"/>
          </w:rPr>
          <w:t>2</w:t>
        </w:r>
        <w:r>
          <w:fldChar w:fldCharType="end"/>
        </w:r>
      </w:p>
    </w:sdtContent>
  </w:sdt>
  <w:p w14:paraId="7905542E" w14:textId="77777777" w:rsidR="00C0001D" w:rsidRDefault="00C000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378E9" w14:textId="77777777" w:rsidR="006A0A71" w:rsidRDefault="006A0A71">
      <w:r>
        <w:separator/>
      </w:r>
    </w:p>
  </w:footnote>
  <w:footnote w:type="continuationSeparator" w:id="0">
    <w:p w14:paraId="39A378EB" w14:textId="77777777" w:rsidR="006A0A71" w:rsidRDefault="006A0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12F3" w14:textId="707B95CE" w:rsidR="00C0001D" w:rsidRDefault="00C0001D" w:rsidP="00C0001D">
    <w:pPr>
      <w:pStyle w:val="En-tte"/>
      <w:jc w:val="right"/>
      <w:rPr>
        <w:rFonts w:ascii="Calibri" w:hAnsi="Calibri" w:cs="Calibri"/>
        <w:sz w:val="22"/>
        <w:szCs w:val="22"/>
        <w:lang w:val="fr-FR"/>
      </w:rPr>
    </w:pPr>
    <w:r>
      <w:rPr>
        <w:rFonts w:ascii="Calibri" w:hAnsi="Calibri" w:cs="Calibri"/>
      </w:rPr>
      <w:ptab w:relativeTo="margin" w:alignment="center" w:leader="none"/>
    </w:r>
    <w:r>
      <w:rPr>
        <w:rFonts w:ascii="Calibri" w:hAnsi="Calibri" w:cs="Calibri"/>
      </w:rPr>
      <w:ptab w:relativeTo="margin" w:alignment="right" w:leader="none"/>
    </w:r>
    <w:proofErr w:type="spellStart"/>
    <w:r>
      <w:rPr>
        <w:rFonts w:ascii="Calibri" w:hAnsi="Calibri" w:cs="Calibri"/>
      </w:rPr>
      <w:t>Actu</w:t>
    </w:r>
    <w:proofErr w:type="spellEnd"/>
    <w:r>
      <w:rPr>
        <w:rFonts w:ascii="Calibri" w:hAnsi="Calibri" w:cs="Calibri"/>
      </w:rPr>
      <w:t xml:space="preserve"> SES © Hatier – Nicolas Olivier</w:t>
    </w:r>
  </w:p>
  <w:p w14:paraId="16F4CD72" w14:textId="3576EF83" w:rsidR="00C0001D" w:rsidRPr="00C0001D" w:rsidRDefault="00C0001D" w:rsidP="00C0001D">
    <w:pPr>
      <w:pStyle w:val="En-tte"/>
      <w:jc w:val="right"/>
      <w:rPr>
        <w:rFonts w:ascii="Calibri" w:hAnsi="Calibri" w:cs="Calibri"/>
      </w:rPr>
    </w:pPr>
    <w:r>
      <w:rPr>
        <w:rFonts w:ascii="Calibri" w:hAnsi="Calibri" w:cs="Calibri"/>
      </w:rPr>
      <w:t xml:space="preserve">Fiche </w:t>
    </w:r>
    <w:proofErr w:type="spellStart"/>
    <w:r>
      <w:rPr>
        <w:rFonts w:ascii="Calibri" w:hAnsi="Calibri" w:cs="Calibri"/>
      </w:rPr>
      <w:t>d’exploitation</w:t>
    </w:r>
    <w:proofErr w:type="spellEnd"/>
    <w:r>
      <w:rPr>
        <w:rFonts w:ascii="Calibri" w:hAnsi="Calibri" w:cs="Calibri"/>
      </w:rPr>
      <w:t xml:space="preserve"> </w:t>
    </w:r>
    <w:proofErr w:type="spellStart"/>
    <w:r>
      <w:rPr>
        <w:rFonts w:ascii="Calibri" w:hAnsi="Calibri" w:cs="Calibri"/>
      </w:rPr>
      <w:t>pédagogique</w:t>
    </w:r>
    <w:proofErr w:type="spellEnd"/>
  </w:p>
  <w:p w14:paraId="39A378E7" w14:textId="77777777" w:rsidR="008750D2" w:rsidRDefault="008750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EBA"/>
    <w:multiLevelType w:val="hybridMultilevel"/>
    <w:tmpl w:val="060A2C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19B565A"/>
    <w:multiLevelType w:val="multilevel"/>
    <w:tmpl w:val="FD7E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5E7E54"/>
    <w:multiLevelType w:val="hybridMultilevel"/>
    <w:tmpl w:val="6CE86202"/>
    <w:numStyleLink w:val="Style2import"/>
  </w:abstractNum>
  <w:abstractNum w:abstractNumId="3" w15:restartNumberingAfterBreak="0">
    <w:nsid w:val="572B4982"/>
    <w:multiLevelType w:val="hybridMultilevel"/>
    <w:tmpl w:val="6CE86202"/>
    <w:styleLink w:val="Style2import"/>
    <w:lvl w:ilvl="0" w:tplc="7D42CEB2">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B5C05E8">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2FEF9EE">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B561D00">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A40FCFA">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556C5C0">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0FA85C2">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6700C7C">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8E2570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87E75BD"/>
    <w:multiLevelType w:val="hybridMultilevel"/>
    <w:tmpl w:val="8F02BA02"/>
    <w:numStyleLink w:val="Nombres"/>
  </w:abstractNum>
  <w:abstractNum w:abstractNumId="5" w15:restartNumberingAfterBreak="0">
    <w:nsid w:val="7D2D6DF3"/>
    <w:multiLevelType w:val="hybridMultilevel"/>
    <w:tmpl w:val="8F02BA02"/>
    <w:styleLink w:val="Nombres"/>
    <w:lvl w:ilvl="0" w:tplc="6A30442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DFFEA7A0">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A1A220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99AE177E">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93A6C594">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5012540A">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7624C2C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CD222BDC">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0324DABA">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826097591">
    <w:abstractNumId w:val="3"/>
  </w:num>
  <w:num w:numId="2" w16cid:durableId="805048999">
    <w:abstractNumId w:val="2"/>
  </w:num>
  <w:num w:numId="3" w16cid:durableId="274099659">
    <w:abstractNumId w:val="5"/>
  </w:num>
  <w:num w:numId="4" w16cid:durableId="205527499">
    <w:abstractNumId w:val="4"/>
  </w:num>
  <w:num w:numId="5" w16cid:durableId="501744492">
    <w:abstractNumId w:val="1"/>
  </w:num>
  <w:num w:numId="6" w16cid:durableId="556936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0D2"/>
    <w:rsid w:val="00227156"/>
    <w:rsid w:val="00316249"/>
    <w:rsid w:val="005757EA"/>
    <w:rsid w:val="005E3AFB"/>
    <w:rsid w:val="006A0A71"/>
    <w:rsid w:val="006D5163"/>
    <w:rsid w:val="008750D2"/>
    <w:rsid w:val="009B7A00"/>
    <w:rsid w:val="00A34C83"/>
    <w:rsid w:val="00B63DBD"/>
    <w:rsid w:val="00BE3A43"/>
    <w:rsid w:val="00C0001D"/>
    <w:rsid w:val="00F87F33"/>
    <w:rsid w:val="00FC35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78D1"/>
  <w15:docId w15:val="{3ECEFE39-0D4C-45A0-84DB-B6B277AA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En-tte">
    <w:name w:val="header"/>
    <w:basedOn w:val="Normal"/>
    <w:link w:val="En-tteCar"/>
    <w:uiPriority w:val="99"/>
    <w:unhideWhenUsed/>
    <w:rsid w:val="00C0001D"/>
    <w:pPr>
      <w:tabs>
        <w:tab w:val="center" w:pos="4536"/>
        <w:tab w:val="right" w:pos="9072"/>
      </w:tabs>
    </w:pPr>
  </w:style>
  <w:style w:type="character" w:customStyle="1" w:styleId="En-tteCar">
    <w:name w:val="En-tête Car"/>
    <w:basedOn w:val="Policepardfaut"/>
    <w:link w:val="En-tte"/>
    <w:uiPriority w:val="99"/>
    <w:rsid w:val="00C0001D"/>
    <w:rPr>
      <w:sz w:val="24"/>
      <w:szCs w:val="24"/>
      <w:lang w:val="en-US" w:eastAsia="en-US"/>
    </w:rPr>
  </w:style>
  <w:style w:type="paragraph" w:styleId="Pieddepage">
    <w:name w:val="footer"/>
    <w:basedOn w:val="Normal"/>
    <w:link w:val="PieddepageCar"/>
    <w:uiPriority w:val="99"/>
    <w:unhideWhenUsed/>
    <w:rsid w:val="00C0001D"/>
    <w:pPr>
      <w:tabs>
        <w:tab w:val="center" w:pos="4536"/>
        <w:tab w:val="right" w:pos="9072"/>
      </w:tabs>
    </w:pPr>
  </w:style>
  <w:style w:type="character" w:customStyle="1" w:styleId="PieddepageCar">
    <w:name w:val="Pied de page Car"/>
    <w:basedOn w:val="Policepardfaut"/>
    <w:link w:val="Pieddepage"/>
    <w:uiPriority w:val="99"/>
    <w:rsid w:val="00C0001D"/>
    <w:rPr>
      <w:sz w:val="24"/>
      <w:szCs w:val="24"/>
      <w:lang w:val="en-US" w:eastAsia="en-US"/>
    </w:rPr>
  </w:style>
  <w:style w:type="paragraph" w:styleId="NormalWeb">
    <w:name w:val="Normal (Web)"/>
    <w:basedOn w:val="Normal"/>
    <w:uiPriority w:val="99"/>
    <w:unhideWhenUsed/>
    <w:rsid w:val="006D516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character" w:customStyle="1" w:styleId="spipnoteref">
    <w:name w:val="spip_note_ref"/>
    <w:basedOn w:val="Policepardfaut"/>
    <w:rsid w:val="006D5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negalites.fr/Classes-populaires-moyennes-et-aisees-de-quoi-parle-t-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1536</Words>
  <Characters>8448</Characters>
  <Application>Microsoft Office Word</Application>
  <DocSecurity>0</DocSecurity>
  <Lines>70</Lines>
  <Paragraphs>19</Paragraphs>
  <ScaleCrop>false</ScaleCrop>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15</cp:revision>
  <dcterms:created xsi:type="dcterms:W3CDTF">2023-11-22T11:00:00Z</dcterms:created>
  <dcterms:modified xsi:type="dcterms:W3CDTF">2023-11-22T11:10:00Z</dcterms:modified>
</cp:coreProperties>
</file>