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84503" w14:textId="77777777" w:rsidR="00F6255A" w:rsidRDefault="00000000" w:rsidP="00F6255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hAnsi="Aptos"/>
          <w:b/>
          <w:bCs/>
          <w:color w:val="262626"/>
          <w:kern w:val="36"/>
          <w:sz w:val="28"/>
          <w:szCs w:val="28"/>
          <w:u w:color="262626"/>
        </w:rPr>
      </w:pPr>
      <w:r w:rsidRPr="00F6255A">
        <w:rPr>
          <w:rStyle w:val="Aucun"/>
          <w:rFonts w:ascii="Aptos" w:hAnsi="Aptos"/>
          <w:b/>
          <w:bCs/>
          <w:color w:val="262626"/>
          <w:kern w:val="36"/>
          <w:sz w:val="28"/>
          <w:szCs w:val="28"/>
          <w:u w:color="262626"/>
        </w:rPr>
        <w:t>Investiture de Donald Trump :</w:t>
      </w:r>
    </w:p>
    <w:p w14:paraId="4951D09E" w14:textId="708F50B6" w:rsidR="009637AA" w:rsidRPr="00F6255A" w:rsidRDefault="00000000" w:rsidP="00F6255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ptos" w:eastAsia="Calibri" w:hAnsi="Aptos" w:cs="Calibri"/>
          <w:sz w:val="28"/>
          <w:szCs w:val="28"/>
          <w:u w:color="000000"/>
        </w:rPr>
      </w:pPr>
      <w:r w:rsidRPr="00F6255A">
        <w:rPr>
          <w:rStyle w:val="Aucun"/>
          <w:rFonts w:ascii="Aptos" w:hAnsi="Aptos"/>
          <w:b/>
          <w:bCs/>
          <w:color w:val="262626"/>
          <w:kern w:val="36"/>
          <w:sz w:val="28"/>
          <w:szCs w:val="28"/>
          <w:u w:color="262626"/>
        </w:rPr>
        <w:t>quelles répercussions pour l'économie française </w:t>
      </w:r>
      <w:r w:rsidRPr="00F6255A">
        <w:rPr>
          <w:rStyle w:val="Aucun"/>
          <w:rFonts w:ascii="Aptos" w:hAnsi="Aptos"/>
          <w:b/>
          <w:bCs/>
          <w:color w:val="262626"/>
          <w:kern w:val="36"/>
          <w:sz w:val="28"/>
          <w:szCs w:val="28"/>
          <w:u w:color="262626"/>
          <w:lang w:val="zh-TW" w:eastAsia="zh-TW"/>
        </w:rPr>
        <w:t>?</w:t>
      </w:r>
    </w:p>
    <w:p w14:paraId="4951D09F" w14:textId="77777777" w:rsidR="009637AA" w:rsidRPr="00F6255A" w:rsidRDefault="009637AA" w:rsidP="00F6255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7CE1BE7C" w14:textId="4AA3CBC6" w:rsidR="00F6255A" w:rsidRPr="00F6255A" w:rsidRDefault="00F6255A" w:rsidP="00F6255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i/>
          <w:iCs/>
          <w:sz w:val="24"/>
          <w:szCs w:val="24"/>
          <w:u w:color="000000"/>
        </w:rPr>
      </w:pPr>
      <w:r w:rsidRPr="00F6255A">
        <w:rPr>
          <w:rStyle w:val="Aucun"/>
          <w:rFonts w:ascii="Aptos" w:hAnsi="Aptos"/>
          <w:sz w:val="24"/>
          <w:szCs w:val="24"/>
          <w:u w:color="000000"/>
        </w:rPr>
        <w:t xml:space="preserve">A. Le </w:t>
      </w:r>
      <w:proofErr w:type="spellStart"/>
      <w:r w:rsidRPr="00F6255A">
        <w:rPr>
          <w:rStyle w:val="Aucun"/>
          <w:rFonts w:ascii="Aptos" w:hAnsi="Aptos"/>
          <w:sz w:val="24"/>
          <w:szCs w:val="24"/>
          <w:u w:color="000000"/>
        </w:rPr>
        <w:t>Tarlé</w:t>
      </w:r>
      <w:proofErr w:type="spellEnd"/>
      <w:r w:rsidRPr="00F6255A">
        <w:rPr>
          <w:rStyle w:val="Aucun"/>
          <w:rFonts w:ascii="Aptos" w:hAnsi="Aptos"/>
          <w:sz w:val="24"/>
          <w:szCs w:val="24"/>
          <w:u w:color="000000"/>
        </w:rPr>
        <w:t xml:space="preserve">, </w:t>
      </w:r>
      <w:r w:rsidR="00233EE3">
        <w:rPr>
          <w:rStyle w:val="Aucun"/>
          <w:rFonts w:ascii="Aptos" w:hAnsi="Aptos"/>
          <w:sz w:val="24"/>
          <w:szCs w:val="24"/>
          <w:u w:color="000000"/>
        </w:rPr>
        <w:t xml:space="preserve">JT de 20 heures, </w:t>
      </w:r>
      <w:r w:rsidRPr="00F6255A">
        <w:rPr>
          <w:rStyle w:val="Aucun"/>
          <w:rFonts w:ascii="Aptos" w:hAnsi="Aptos"/>
          <w:sz w:val="24"/>
          <w:szCs w:val="24"/>
          <w:u w:color="000000"/>
        </w:rPr>
        <w:t>Francetvinfo.fr, 19 janvier 2025.</w:t>
      </w:r>
    </w:p>
    <w:p w14:paraId="4951D0A0" w14:textId="77777777" w:rsidR="009637AA" w:rsidRPr="00F6255A" w:rsidRDefault="00000000" w:rsidP="00F6255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hyperlink r:id="rId7" w:history="1">
        <w:r w:rsidRPr="00F6255A">
          <w:rPr>
            <w:rStyle w:val="Hyperlink0"/>
            <w:rFonts w:ascii="Aptos" w:hAnsi="Aptos"/>
            <w:sz w:val="24"/>
            <w:szCs w:val="24"/>
            <w:u w:color="000000"/>
          </w:rPr>
          <w:t>https://www.francetvinfo.fr/monde/usa/presidentielle/donald-trump/investiture-de-donald-trump-quelles-repercussions-pour-l-economie-francaise_7024382.html</w:t>
        </w:r>
      </w:hyperlink>
    </w:p>
    <w:p w14:paraId="4951D0A1" w14:textId="77777777" w:rsidR="009637AA" w:rsidRPr="00F6255A" w:rsidRDefault="009637AA" w:rsidP="00F6255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i/>
          <w:iCs/>
          <w:sz w:val="24"/>
          <w:szCs w:val="24"/>
          <w:u w:color="000000"/>
        </w:rPr>
      </w:pPr>
    </w:p>
    <w:p w14:paraId="4951D0A3" w14:textId="77777777" w:rsidR="009637AA" w:rsidRPr="00F6255A" w:rsidRDefault="009637AA" w:rsidP="00F6255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4951D0A4" w14:textId="77777777" w:rsidR="009637AA" w:rsidRPr="00F6255A" w:rsidRDefault="00000000" w:rsidP="00F6255A">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F6255A">
        <w:rPr>
          <w:rStyle w:val="Aucun"/>
          <w:rFonts w:ascii="Aptos" w:hAnsi="Aptos"/>
          <w:b/>
          <w:bCs/>
          <w:sz w:val="24"/>
          <w:szCs w:val="24"/>
          <w:u w:color="000000"/>
        </w:rPr>
        <w:t>Exploitation pédagogique</w:t>
      </w:r>
    </w:p>
    <w:p w14:paraId="4951D0A5" w14:textId="77777777" w:rsidR="009637AA" w:rsidRPr="0092531D" w:rsidRDefault="009637AA" w:rsidP="00F6255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eastAsia="Times New Roman" w:hAnsi="Aptos" w:cs="Times New Roman"/>
          <w:sz w:val="10"/>
          <w:szCs w:val="10"/>
          <w:u w:color="000000"/>
        </w:rPr>
      </w:pPr>
    </w:p>
    <w:p w14:paraId="4951D0A6" w14:textId="2A282378" w:rsidR="009637AA" w:rsidRPr="00F6255A" w:rsidRDefault="00071322" w:rsidP="0007132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1. </w:t>
      </w:r>
      <w:r w:rsidR="00000000" w:rsidRPr="00F6255A">
        <w:rPr>
          <w:rFonts w:ascii="Aptos" w:hAnsi="Aptos"/>
          <w:u w:color="000000"/>
        </w:rPr>
        <w:t xml:space="preserve">Quelle place occupent les </w:t>
      </w:r>
      <w:r w:rsidR="0092531D">
        <w:rPr>
          <w:rFonts w:ascii="Aptos" w:hAnsi="Aptos"/>
          <w:u w:color="000000"/>
        </w:rPr>
        <w:t>É</w:t>
      </w:r>
      <w:r w:rsidR="00000000" w:rsidRPr="00F6255A">
        <w:rPr>
          <w:rFonts w:ascii="Aptos" w:hAnsi="Aptos"/>
          <w:u w:color="000000"/>
        </w:rPr>
        <w:t>tats-Unis dans les exportations françaises ? Quelle est l</w:t>
      </w:r>
      <w:r>
        <w:rPr>
          <w:rFonts w:ascii="Aptos" w:hAnsi="Aptos"/>
          <w:u w:color="000000"/>
        </w:rPr>
        <w:t xml:space="preserve">a </w:t>
      </w:r>
      <w:r w:rsidR="00000000" w:rsidRPr="00F6255A">
        <w:rPr>
          <w:rFonts w:ascii="Aptos" w:hAnsi="Aptos"/>
          <w:u w:color="000000"/>
        </w:rPr>
        <w:t xml:space="preserve">composition des exportations françaises à destination des </w:t>
      </w:r>
      <w:r>
        <w:rPr>
          <w:rFonts w:ascii="Aptos" w:hAnsi="Aptos"/>
          <w:u w:color="000000"/>
        </w:rPr>
        <w:t>États</w:t>
      </w:r>
      <w:r w:rsidR="00000000" w:rsidRPr="00F6255A">
        <w:rPr>
          <w:rFonts w:ascii="Aptos" w:hAnsi="Aptos"/>
          <w:u w:color="000000"/>
        </w:rPr>
        <w:t>-Unis ?</w:t>
      </w:r>
    </w:p>
    <w:p w14:paraId="4951D0A7" w14:textId="702830D8" w:rsidR="009637AA" w:rsidRPr="00F6255A" w:rsidRDefault="00071322" w:rsidP="0007132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2. </w:t>
      </w:r>
      <w:r w:rsidR="00000000" w:rsidRPr="00F6255A">
        <w:rPr>
          <w:rFonts w:ascii="Aptos" w:hAnsi="Aptos"/>
          <w:u w:color="000000"/>
        </w:rPr>
        <w:t>Selon vous, quelles sont les conséquences possibles d’une hausse des droits de douane américains sur les exportations françaises ?</w:t>
      </w:r>
    </w:p>
    <w:p w14:paraId="4951D0A8" w14:textId="29506B1C" w:rsidR="009637AA" w:rsidRPr="00F6255A" w:rsidRDefault="00071322" w:rsidP="0007132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3. </w:t>
      </w:r>
      <w:r w:rsidR="00000000" w:rsidRPr="00F6255A">
        <w:rPr>
          <w:rFonts w:ascii="Aptos" w:hAnsi="Aptos"/>
          <w:u w:color="000000"/>
        </w:rPr>
        <w:t>Pourquoi les entreprises du secteur aéronautique pourraient être faiblement impactées par l</w:t>
      </w:r>
      <w:r>
        <w:rPr>
          <w:rFonts w:ascii="Aptos" w:hAnsi="Aptos"/>
          <w:u w:color="000000"/>
        </w:rPr>
        <w:t xml:space="preserve">a </w:t>
      </w:r>
      <w:r w:rsidR="00000000" w:rsidRPr="00F6255A">
        <w:rPr>
          <w:rFonts w:ascii="Aptos" w:hAnsi="Aptos"/>
          <w:u w:color="000000"/>
        </w:rPr>
        <w:t>hausse des droits de douane envisagée par Donald Trump ?</w:t>
      </w:r>
    </w:p>
    <w:p w14:paraId="4951D0A9" w14:textId="31EE5E32" w:rsidR="009637AA" w:rsidRPr="00F6255A" w:rsidRDefault="00071322" w:rsidP="0007132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4. </w:t>
      </w:r>
      <w:r w:rsidR="00000000" w:rsidRPr="00F6255A">
        <w:rPr>
          <w:rFonts w:ascii="Aptos" w:hAnsi="Aptos"/>
          <w:u w:color="000000"/>
        </w:rPr>
        <w:t xml:space="preserve">Dans quel secteur la France est-elle excédentaire sur le plan commercial vis-à-vis des </w:t>
      </w:r>
      <w:r>
        <w:rPr>
          <w:rFonts w:ascii="Aptos" w:hAnsi="Aptos"/>
          <w:u w:color="000000"/>
        </w:rPr>
        <w:t>États</w:t>
      </w:r>
      <w:r w:rsidR="00000000" w:rsidRPr="00F6255A">
        <w:rPr>
          <w:rFonts w:ascii="Aptos" w:hAnsi="Aptos"/>
          <w:u w:color="000000"/>
        </w:rPr>
        <w:t>-Unis ? Pourquoi les entreprises de ce secteur échapperont-elles aux droits de douane ?</w:t>
      </w:r>
    </w:p>
    <w:p w14:paraId="4951D0AA" w14:textId="24094C75" w:rsidR="009637AA" w:rsidRPr="00F6255A" w:rsidRDefault="00071322" w:rsidP="0007132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5. </w:t>
      </w:r>
      <w:r w:rsidR="00000000" w:rsidRPr="00F6255A">
        <w:rPr>
          <w:rFonts w:ascii="Aptos" w:hAnsi="Aptos"/>
          <w:u w:color="000000"/>
        </w:rPr>
        <w:t xml:space="preserve">Synthétisez : finalement, selon vous, les entreprises françaises doivent-elles s’inquiéter d’une hausse des droits de douane aux </w:t>
      </w:r>
      <w:r>
        <w:rPr>
          <w:rFonts w:ascii="Aptos" w:hAnsi="Aptos"/>
          <w:u w:color="000000"/>
        </w:rPr>
        <w:t>États</w:t>
      </w:r>
      <w:r w:rsidR="00000000" w:rsidRPr="00F6255A">
        <w:rPr>
          <w:rFonts w:ascii="Aptos" w:hAnsi="Aptos"/>
          <w:u w:color="000000"/>
        </w:rPr>
        <w:t>-Unis ?</w:t>
      </w:r>
    </w:p>
    <w:p w14:paraId="4951D0AB" w14:textId="77777777" w:rsidR="009637AA" w:rsidRPr="00F6255A" w:rsidRDefault="009637AA" w:rsidP="00F6255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4951D0AC" w14:textId="11234FC9" w:rsidR="009637AA" w:rsidRPr="00F6255A" w:rsidRDefault="00000000" w:rsidP="00F6255A">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proofErr w:type="spellStart"/>
      <w:r w:rsidRPr="00F6255A">
        <w:rPr>
          <w:rStyle w:val="Aucun"/>
          <w:rFonts w:ascii="Aptos" w:hAnsi="Aptos"/>
          <w:b/>
          <w:bCs/>
          <w:sz w:val="24"/>
          <w:szCs w:val="24"/>
          <w:u w:color="000000"/>
          <w:lang w:val="en-US"/>
        </w:rPr>
        <w:t>Corr</w:t>
      </w:r>
      <w:r w:rsidR="0092531D">
        <w:rPr>
          <w:rStyle w:val="Aucun"/>
          <w:rFonts w:ascii="Aptos" w:hAnsi="Aptos"/>
          <w:b/>
          <w:bCs/>
          <w:sz w:val="24"/>
          <w:szCs w:val="24"/>
          <w:u w:color="000000"/>
          <w:lang w:val="en-US"/>
        </w:rPr>
        <w:t>igé</w:t>
      </w:r>
      <w:proofErr w:type="spellEnd"/>
    </w:p>
    <w:p w14:paraId="4951D0AD" w14:textId="77777777" w:rsidR="009637AA" w:rsidRPr="0092531D" w:rsidRDefault="009637AA" w:rsidP="00F6255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10"/>
          <w:szCs w:val="10"/>
          <w:u w:color="000000"/>
        </w:rPr>
      </w:pPr>
    </w:p>
    <w:p w14:paraId="4951D0AE" w14:textId="10AF2549" w:rsidR="009637AA" w:rsidRPr="00F6255A" w:rsidRDefault="00071322" w:rsidP="0007132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1. </w:t>
      </w:r>
      <w:r w:rsidR="00000000" w:rsidRPr="00F6255A">
        <w:rPr>
          <w:rStyle w:val="Aucun"/>
          <w:rFonts w:ascii="Aptos" w:hAnsi="Aptos"/>
          <w:u w:color="000000"/>
        </w:rPr>
        <w:t xml:space="preserve">Les </w:t>
      </w:r>
      <w:r w:rsidR="0092531D">
        <w:rPr>
          <w:rStyle w:val="Aucun"/>
          <w:rFonts w:ascii="Aptos" w:hAnsi="Aptos"/>
          <w:u w:color="000000"/>
        </w:rPr>
        <w:t>É</w:t>
      </w:r>
      <w:r w:rsidR="00000000" w:rsidRPr="00F6255A">
        <w:rPr>
          <w:rStyle w:val="Aucun"/>
          <w:rFonts w:ascii="Aptos" w:hAnsi="Aptos"/>
          <w:u w:color="000000"/>
        </w:rPr>
        <w:t>tats-Unis sont le 4</w:t>
      </w:r>
      <w:r w:rsidR="00000000" w:rsidRPr="0092531D">
        <w:rPr>
          <w:rStyle w:val="Aucun"/>
          <w:rFonts w:ascii="Aptos" w:hAnsi="Aptos"/>
          <w:u w:color="000000"/>
          <w:vertAlign w:val="superscript"/>
        </w:rPr>
        <w:t>e</w:t>
      </w:r>
      <w:r w:rsidR="00000000" w:rsidRPr="00F6255A">
        <w:rPr>
          <w:rStyle w:val="Aucun"/>
          <w:rFonts w:ascii="Aptos" w:hAnsi="Aptos"/>
          <w:u w:color="000000"/>
        </w:rPr>
        <w:t xml:space="preserve"> marché </w:t>
      </w:r>
      <w:r w:rsidR="00BD1571">
        <w:rPr>
          <w:rStyle w:val="Aucun"/>
          <w:rFonts w:ascii="Aptos" w:hAnsi="Aptos"/>
          <w:u w:color="000000"/>
        </w:rPr>
        <w:t>en matière</w:t>
      </w:r>
      <w:r w:rsidR="00000000" w:rsidRPr="00F6255A">
        <w:rPr>
          <w:rStyle w:val="Aucun"/>
          <w:rFonts w:ascii="Aptos" w:hAnsi="Aptos"/>
          <w:u w:color="000000"/>
        </w:rPr>
        <w:t xml:space="preserve"> d’exportations pour la France. Les exportations françaises à destination des </w:t>
      </w:r>
      <w:r>
        <w:rPr>
          <w:rStyle w:val="Aucun"/>
          <w:rFonts w:ascii="Aptos" w:hAnsi="Aptos"/>
          <w:u w:color="000000"/>
        </w:rPr>
        <w:t>États</w:t>
      </w:r>
      <w:r w:rsidR="00000000" w:rsidRPr="00F6255A">
        <w:rPr>
          <w:rStyle w:val="Aucun"/>
          <w:rFonts w:ascii="Aptos" w:hAnsi="Aptos"/>
          <w:u w:color="000000"/>
        </w:rPr>
        <w:t>-Unis se sont ainsi élevées à 45,2 milliards d’euros en 2023. Ces exportations concernent principalement les secteurs de l’aéronautique (7,9</w:t>
      </w:r>
      <w:r w:rsidR="0092531D">
        <w:rPr>
          <w:rStyle w:val="Aucun"/>
          <w:rFonts w:ascii="Aptos" w:hAnsi="Aptos"/>
          <w:u w:color="000000"/>
        </w:rPr>
        <w:t> </w:t>
      </w:r>
      <w:r w:rsidR="00000000" w:rsidRPr="00F6255A">
        <w:rPr>
          <w:rStyle w:val="Aucun"/>
          <w:rFonts w:ascii="Aptos" w:hAnsi="Aptos"/>
          <w:u w:color="000000"/>
        </w:rPr>
        <w:t>milliards d’euros), de la pharmacie (4,1</w:t>
      </w:r>
      <w:r w:rsidR="0092531D">
        <w:rPr>
          <w:rStyle w:val="Aucun"/>
          <w:rFonts w:ascii="Aptos" w:hAnsi="Aptos"/>
          <w:u w:color="000000"/>
        </w:rPr>
        <w:t> </w:t>
      </w:r>
      <w:r w:rsidR="00000000" w:rsidRPr="00F6255A">
        <w:rPr>
          <w:rStyle w:val="Aucun"/>
          <w:rFonts w:ascii="Aptos" w:hAnsi="Aptos"/>
          <w:u w:color="000000"/>
        </w:rPr>
        <w:t>milliards d’euros) ou encore des boissons (3,9 milliards d’euros).</w:t>
      </w:r>
    </w:p>
    <w:p w14:paraId="427FE909" w14:textId="77777777" w:rsidR="00071322" w:rsidRDefault="00071322" w:rsidP="0007132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4951D0AF" w14:textId="6E775022" w:rsidR="009637AA" w:rsidRPr="00F6255A" w:rsidRDefault="00071322" w:rsidP="0007132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2. </w:t>
      </w:r>
      <w:r w:rsidR="00000000" w:rsidRPr="00F6255A">
        <w:rPr>
          <w:rStyle w:val="Aucun"/>
          <w:rFonts w:ascii="Aptos" w:hAnsi="Aptos"/>
          <w:u w:color="000000"/>
        </w:rPr>
        <w:t xml:space="preserve">Une hausse des droits de douane américains sur les produits français importés aux </w:t>
      </w:r>
      <w:r>
        <w:rPr>
          <w:rStyle w:val="Aucun"/>
          <w:rFonts w:ascii="Aptos" w:hAnsi="Aptos"/>
          <w:u w:color="000000"/>
        </w:rPr>
        <w:t>États</w:t>
      </w:r>
      <w:r w:rsidR="00000000" w:rsidRPr="00F6255A">
        <w:rPr>
          <w:rStyle w:val="Aucun"/>
          <w:rFonts w:ascii="Aptos" w:hAnsi="Aptos"/>
          <w:u w:color="000000"/>
        </w:rPr>
        <w:t>-Unis devrait logiquement se traduire par des prix plus élevés pour ces produits et donc par une moindre consommation, qui pourrait à terme avoir des conséquences sur la production en France (la perte de parts de marché se traduisant par moins de production locale).</w:t>
      </w:r>
    </w:p>
    <w:p w14:paraId="09C25EE1" w14:textId="77777777" w:rsidR="00071322" w:rsidRDefault="00071322" w:rsidP="0007132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4951D0B0" w14:textId="620C1EFE" w:rsidR="009637AA" w:rsidRPr="00F6255A" w:rsidRDefault="00071322" w:rsidP="0007132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3. </w:t>
      </w:r>
      <w:r w:rsidR="00000000" w:rsidRPr="00F6255A">
        <w:rPr>
          <w:rStyle w:val="Aucun"/>
          <w:rFonts w:ascii="Aptos" w:hAnsi="Aptos"/>
          <w:u w:color="000000"/>
        </w:rPr>
        <w:t xml:space="preserve">Certaines entreprises peuvent être moins affectées par la hausse des droits de douane en fonction notamment du secteur d’activité dans lequel elles se trouvent. Par exemple, dans l’aéronautique, une entreprise comme Airbus pourrait parfaitement s’accommoder de droits de douane plus importants dans la mesure où son concurrent américain, Boeing, est actuellement en grande difficulté (sur le plan industriel et financier) et ne pourra pas répondre à une potentielle hausse de la demande pour ses avions (liée à une potentielle désaffection pour les avions d’Airbus dont le prix augmenterait). Le besoin d’avions des </w:t>
      </w:r>
      <w:r>
        <w:rPr>
          <w:rStyle w:val="Aucun"/>
          <w:rFonts w:ascii="Aptos" w:hAnsi="Aptos"/>
          <w:u w:color="000000"/>
        </w:rPr>
        <w:t>États</w:t>
      </w:r>
      <w:r w:rsidR="00000000" w:rsidRPr="00F6255A">
        <w:rPr>
          <w:rStyle w:val="Aucun"/>
          <w:rFonts w:ascii="Aptos" w:hAnsi="Aptos"/>
          <w:u w:color="000000"/>
        </w:rPr>
        <w:t>-Unis ne pouvant être comblé uniquement par Boeing, Airbus conservera ses parts de marché malgré les droits de douane plus élevés.</w:t>
      </w:r>
    </w:p>
    <w:p w14:paraId="29688192" w14:textId="77777777" w:rsidR="00071322" w:rsidRDefault="00071322" w:rsidP="0007132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4951D0B1" w14:textId="469B31FA" w:rsidR="009637AA" w:rsidRPr="00F6255A" w:rsidRDefault="00071322" w:rsidP="0007132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4. </w:t>
      </w:r>
      <w:r w:rsidR="00000000" w:rsidRPr="00F6255A">
        <w:rPr>
          <w:rStyle w:val="Aucun"/>
          <w:rFonts w:ascii="Aptos" w:hAnsi="Aptos"/>
          <w:u w:color="000000"/>
        </w:rPr>
        <w:t xml:space="preserve">C’est dans le secteur des services que la France est excédentaire vis-à-vis des </w:t>
      </w:r>
      <w:r>
        <w:rPr>
          <w:rStyle w:val="Aucun"/>
          <w:rFonts w:ascii="Aptos" w:hAnsi="Aptos"/>
          <w:u w:color="000000"/>
        </w:rPr>
        <w:t>États</w:t>
      </w:r>
      <w:r w:rsidR="00000000" w:rsidRPr="00F6255A">
        <w:rPr>
          <w:rStyle w:val="Aucun"/>
          <w:rFonts w:ascii="Aptos" w:hAnsi="Aptos"/>
          <w:u w:color="000000"/>
        </w:rPr>
        <w:t>-Unis (+</w:t>
      </w:r>
      <w:r>
        <w:rPr>
          <w:rStyle w:val="Aucun"/>
          <w:rFonts w:ascii="Aptos" w:hAnsi="Aptos"/>
          <w:u w:color="000000"/>
        </w:rPr>
        <w:t> </w:t>
      </w:r>
      <w:r w:rsidR="00000000" w:rsidRPr="00F6255A">
        <w:rPr>
          <w:rStyle w:val="Aucun"/>
          <w:rFonts w:ascii="Aptos" w:hAnsi="Aptos"/>
          <w:u w:color="000000"/>
        </w:rPr>
        <w:t xml:space="preserve">15 milliards d’euros). Les entreprises de ce secteur échapperont aux droits de douane car elles produisent directement sur le territoire américain (car un service nécessite généralement </w:t>
      </w:r>
      <w:r w:rsidR="00000000" w:rsidRPr="00F6255A">
        <w:rPr>
          <w:rStyle w:val="Aucun"/>
          <w:rFonts w:ascii="Aptos" w:hAnsi="Aptos"/>
          <w:u w:color="000000"/>
        </w:rPr>
        <w:lastRenderedPageBreak/>
        <w:t>une proximité physique pour être réalisé</w:t>
      </w:r>
      <w:r w:rsidR="00F41688">
        <w:rPr>
          <w:rStyle w:val="Aucun"/>
          <w:rFonts w:ascii="Aptos" w:hAnsi="Aptos"/>
          <w:u w:color="000000"/>
        </w:rPr>
        <w:t>). A</w:t>
      </w:r>
      <w:r w:rsidR="00000000" w:rsidRPr="00F6255A">
        <w:rPr>
          <w:rStyle w:val="Aucun"/>
          <w:rFonts w:ascii="Aptos" w:hAnsi="Aptos"/>
          <w:u w:color="000000"/>
        </w:rPr>
        <w:t>insi, comme il n’y a pas de franchissement de frontière, il n’y a pas de droit douane à acquitter pour l’entreprise française fournissant le service. Par ailleurs</w:t>
      </w:r>
      <w:r w:rsidR="00C83D8B">
        <w:rPr>
          <w:rStyle w:val="Aucun"/>
          <w:rFonts w:ascii="Aptos" w:hAnsi="Aptos"/>
          <w:u w:color="000000"/>
        </w:rPr>
        <w:t>,</w:t>
      </w:r>
      <w:r w:rsidR="00000000" w:rsidRPr="00F6255A">
        <w:rPr>
          <w:rStyle w:val="Aucun"/>
          <w:rFonts w:ascii="Aptos" w:hAnsi="Aptos"/>
          <w:u w:color="000000"/>
        </w:rPr>
        <w:t xml:space="preserve"> cette entreprise peut par la suite rapatrier ses profits en France.</w:t>
      </w:r>
    </w:p>
    <w:p w14:paraId="6BA8393B" w14:textId="77777777" w:rsidR="00071322" w:rsidRDefault="00071322" w:rsidP="0007132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4951D0B2" w14:textId="4A7918AB" w:rsidR="009637AA" w:rsidRPr="00F6255A" w:rsidRDefault="00071322" w:rsidP="0007132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5. </w:t>
      </w:r>
      <w:r w:rsidR="00000000" w:rsidRPr="00F6255A">
        <w:rPr>
          <w:rStyle w:val="Aucun"/>
          <w:rFonts w:ascii="Aptos" w:hAnsi="Aptos"/>
          <w:u w:color="000000"/>
        </w:rPr>
        <w:t>Une hausse des droits de douane américains sur les produits français pourrait nuire à la compétitivité des exportations françaises, notamment dans des secteurs comme l'agroalimentaire et la pharmacie, à travers l’augmentation des prix pour les consommateurs américains (qui réduirait la demande pour les produits français). Cependant, dans des secteurs comme l'aéronautique et les services, où la France est bien positionnée, les conséquences seraient moins importantes car ces produits français sont soit très compétitifs (aéronautique)</w:t>
      </w:r>
      <w:r w:rsidR="00FB74D1">
        <w:rPr>
          <w:rStyle w:val="Aucun"/>
          <w:rFonts w:ascii="Aptos" w:hAnsi="Aptos"/>
          <w:u w:color="000000"/>
        </w:rPr>
        <w:t>,</w:t>
      </w:r>
      <w:r w:rsidR="00000000" w:rsidRPr="00F6255A">
        <w:rPr>
          <w:rStyle w:val="Aucun"/>
          <w:rFonts w:ascii="Aptos" w:hAnsi="Aptos"/>
          <w:u w:color="000000"/>
        </w:rPr>
        <w:t xml:space="preserve"> soit produits localement sur le sol américain (services), ce qui leur permet d’échapper aux droits de douane.</w:t>
      </w:r>
    </w:p>
    <w:sectPr w:rsidR="009637AA" w:rsidRPr="00F6255A">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1901A" w14:textId="77777777" w:rsidR="00451F78" w:rsidRDefault="00451F78">
      <w:r>
        <w:separator/>
      </w:r>
    </w:p>
  </w:endnote>
  <w:endnote w:type="continuationSeparator" w:id="0">
    <w:p w14:paraId="0E05544A" w14:textId="77777777" w:rsidR="00451F78" w:rsidRDefault="0045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701716"/>
      <w:docPartObj>
        <w:docPartGallery w:val="Page Numbers (Bottom of Page)"/>
        <w:docPartUnique/>
      </w:docPartObj>
    </w:sdtPr>
    <w:sdtContent>
      <w:p w14:paraId="6B72BF08" w14:textId="67779B9C" w:rsidR="0092531D" w:rsidRDefault="0092531D">
        <w:pPr>
          <w:pStyle w:val="Pieddepage"/>
          <w:jc w:val="right"/>
        </w:pPr>
        <w:r>
          <w:fldChar w:fldCharType="begin"/>
        </w:r>
        <w:r>
          <w:instrText>PAGE   \* MERGEFORMAT</w:instrText>
        </w:r>
        <w:r>
          <w:fldChar w:fldCharType="separate"/>
        </w:r>
        <w:r>
          <w:rPr>
            <w:lang w:val="fr-FR"/>
          </w:rPr>
          <w:t>2</w:t>
        </w:r>
        <w:r>
          <w:fldChar w:fldCharType="end"/>
        </w:r>
      </w:p>
    </w:sdtContent>
  </w:sdt>
  <w:p w14:paraId="69FC6925" w14:textId="77777777" w:rsidR="0092531D" w:rsidRDefault="009253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6939" w14:textId="77777777" w:rsidR="00451F78" w:rsidRDefault="00451F78">
      <w:r>
        <w:separator/>
      </w:r>
    </w:p>
  </w:footnote>
  <w:footnote w:type="continuationSeparator" w:id="0">
    <w:p w14:paraId="5A03833C" w14:textId="77777777" w:rsidR="00451F78" w:rsidRDefault="0045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F3E2" w14:textId="529FF47B" w:rsidR="0092531D" w:rsidRPr="007D48D0" w:rsidRDefault="0092531D" w:rsidP="0092531D">
    <w:pPr>
      <w:pStyle w:val="En-tte"/>
      <w:jc w:val="right"/>
      <w:rPr>
        <w:rFonts w:ascii="Aptos" w:hAnsi="Aptos"/>
      </w:rPr>
    </w:pPr>
    <w:r w:rsidRPr="007D48D0">
      <w:rPr>
        <w:rFonts w:ascii="Aptos" w:hAnsi="Aptos" w:cs="Calibri"/>
      </w:rPr>
      <w:t xml:space="preserve">Fiche </w:t>
    </w:r>
    <w:proofErr w:type="spellStart"/>
    <w:r w:rsidRPr="007D48D0">
      <w:rPr>
        <w:rFonts w:ascii="Aptos" w:hAnsi="Aptos" w:cs="Calibri"/>
      </w:rPr>
      <w:t>d’exploitation</w:t>
    </w:r>
    <w:proofErr w:type="spellEnd"/>
    <w:r w:rsidRPr="007D48D0">
      <w:rPr>
        <w:rFonts w:ascii="Aptos" w:hAnsi="Aptos" w:cs="Calibri"/>
      </w:rPr>
      <w:t xml:space="preserve"> </w:t>
    </w:r>
    <w:proofErr w:type="spellStart"/>
    <w:r w:rsidRPr="007D48D0">
      <w:rPr>
        <w:rFonts w:ascii="Aptos" w:hAnsi="Aptos" w:cs="Calibri"/>
      </w:rPr>
      <w:t>pédagogique</w:t>
    </w:r>
    <w:proofErr w:type="spellEnd"/>
  </w:p>
  <w:p w14:paraId="38EEBFC8" w14:textId="607182AB" w:rsidR="00F6255A" w:rsidRPr="0092531D" w:rsidRDefault="0092531D" w:rsidP="0092531D">
    <w:pPr>
      <w:pStyle w:val="En-tte"/>
      <w:jc w:val="right"/>
      <w:rPr>
        <w:rFonts w:ascii="Aptos" w:hAnsi="Aptos" w:cs="Calibri"/>
        <w:sz w:val="22"/>
        <w:szCs w:val="22"/>
      </w:rPr>
    </w:pPr>
    <w:proofErr w:type="spellStart"/>
    <w:r w:rsidRPr="007D48D0">
      <w:rPr>
        <w:rFonts w:ascii="Aptos" w:hAnsi="Aptos" w:cs="Calibri"/>
      </w:rPr>
      <w:t>Actu</w:t>
    </w:r>
    <w:proofErr w:type="spellEnd"/>
    <w:r w:rsidRPr="007D48D0">
      <w:rPr>
        <w:rFonts w:ascii="Aptos" w:hAnsi="Aptos" w:cs="Calibri"/>
      </w:rPr>
      <w:t xml:space="preserve"> SES © Hatier – Nicolas Olivier</w:t>
    </w:r>
  </w:p>
  <w:p w14:paraId="4951D0B3" w14:textId="77777777" w:rsidR="009637AA" w:rsidRDefault="009637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06549"/>
    <w:multiLevelType w:val="hybridMultilevel"/>
    <w:tmpl w:val="C8421860"/>
    <w:styleLink w:val="Nombres"/>
    <w:lvl w:ilvl="0" w:tplc="78A261C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90C2CF9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3C35D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AEB04122">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2C1EDC5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DD2ED50">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AAE6EF2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50961ED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CBCFF22">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D6B701E"/>
    <w:multiLevelType w:val="hybridMultilevel"/>
    <w:tmpl w:val="FEBACE1E"/>
    <w:styleLink w:val="Style2import"/>
    <w:lvl w:ilvl="0" w:tplc="D0583EC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E64224C">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0421508">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BF4644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33EA2DA">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286E2A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B343EB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038015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5540D9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68B568D"/>
    <w:multiLevelType w:val="hybridMultilevel"/>
    <w:tmpl w:val="C8421860"/>
    <w:numStyleLink w:val="Nombres"/>
  </w:abstractNum>
  <w:abstractNum w:abstractNumId="3" w15:restartNumberingAfterBreak="0">
    <w:nsid w:val="62BC0ACC"/>
    <w:multiLevelType w:val="hybridMultilevel"/>
    <w:tmpl w:val="FEBACE1E"/>
    <w:numStyleLink w:val="Style2import"/>
  </w:abstractNum>
  <w:num w:numId="1" w16cid:durableId="90131701">
    <w:abstractNumId w:val="1"/>
  </w:num>
  <w:num w:numId="2" w16cid:durableId="482089044">
    <w:abstractNumId w:val="3"/>
  </w:num>
  <w:num w:numId="3" w16cid:durableId="1559779892">
    <w:abstractNumId w:val="0"/>
  </w:num>
  <w:num w:numId="4" w16cid:durableId="1892577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7AA"/>
    <w:rsid w:val="00071322"/>
    <w:rsid w:val="00233EE3"/>
    <w:rsid w:val="00451F78"/>
    <w:rsid w:val="00845D61"/>
    <w:rsid w:val="0092531D"/>
    <w:rsid w:val="009637AA"/>
    <w:rsid w:val="009A78C0"/>
    <w:rsid w:val="00BD1571"/>
    <w:rsid w:val="00C83D8B"/>
    <w:rsid w:val="00F41688"/>
    <w:rsid w:val="00F6255A"/>
    <w:rsid w:val="00FB74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1D09E"/>
  <w15:docId w15:val="{99101FA3-B366-4574-B082-24D71D8F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F6255A"/>
    <w:pPr>
      <w:tabs>
        <w:tab w:val="center" w:pos="4536"/>
        <w:tab w:val="right" w:pos="9072"/>
      </w:tabs>
    </w:pPr>
  </w:style>
  <w:style w:type="character" w:customStyle="1" w:styleId="En-tteCar">
    <w:name w:val="En-tête Car"/>
    <w:basedOn w:val="Policepardfaut"/>
    <w:link w:val="En-tte"/>
    <w:uiPriority w:val="99"/>
    <w:rsid w:val="00F6255A"/>
    <w:rPr>
      <w:sz w:val="24"/>
      <w:szCs w:val="24"/>
      <w:lang w:val="en-US" w:eastAsia="en-US"/>
    </w:rPr>
  </w:style>
  <w:style w:type="paragraph" w:styleId="Pieddepage">
    <w:name w:val="footer"/>
    <w:basedOn w:val="Normal"/>
    <w:link w:val="PieddepageCar"/>
    <w:uiPriority w:val="99"/>
    <w:unhideWhenUsed/>
    <w:rsid w:val="00F6255A"/>
    <w:pPr>
      <w:tabs>
        <w:tab w:val="center" w:pos="4536"/>
        <w:tab w:val="right" w:pos="9072"/>
      </w:tabs>
    </w:pPr>
  </w:style>
  <w:style w:type="character" w:customStyle="1" w:styleId="PieddepageCar">
    <w:name w:val="Pied de page Car"/>
    <w:basedOn w:val="Policepardfaut"/>
    <w:link w:val="Pieddepage"/>
    <w:uiPriority w:val="99"/>
    <w:rsid w:val="00F6255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ancetvinfo.fr/monde/usa/presidentielle/donald-trump/investiture-de-donald-trump-quelles-repercussions-pour-l-economie-francaise_702438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587</Words>
  <Characters>3402</Characters>
  <Application>Microsoft Office Word</Application>
  <DocSecurity>0</DocSecurity>
  <Lines>64</Lines>
  <Paragraphs>20</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11</cp:revision>
  <dcterms:created xsi:type="dcterms:W3CDTF">2025-01-27T11:36:00Z</dcterms:created>
  <dcterms:modified xsi:type="dcterms:W3CDTF">2025-01-27T14:07:00Z</dcterms:modified>
</cp:coreProperties>
</file>