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4305A1" w14:textId="77777777" w:rsidR="00AC00E7" w:rsidRPr="00FB24FE" w:rsidRDefault="00233312"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rStyle w:val="Aucun"/>
          <w:rFonts w:ascii="Calibri" w:eastAsia="Times New Roman" w:hAnsi="Calibri" w:cs="Calibri"/>
          <w:b/>
          <w:bCs/>
          <w:color w:val="262626"/>
          <w:kern w:val="36"/>
          <w:sz w:val="28"/>
          <w:szCs w:val="28"/>
          <w:u w:color="262626"/>
        </w:rPr>
      </w:pPr>
      <w:r w:rsidRPr="00FB24FE">
        <w:rPr>
          <w:rStyle w:val="Aucun"/>
          <w:rFonts w:ascii="Calibri" w:hAnsi="Calibri" w:cs="Calibri"/>
          <w:b/>
          <w:bCs/>
          <w:color w:val="262626"/>
          <w:kern w:val="36"/>
          <w:sz w:val="28"/>
          <w:szCs w:val="28"/>
          <w:u w:color="262626"/>
        </w:rPr>
        <w:t>Royaume-Uni : des rochers largu</w:t>
      </w:r>
      <w:r w:rsidRPr="00FB24FE">
        <w:rPr>
          <w:rStyle w:val="Aucun"/>
          <w:rFonts w:ascii="Calibri" w:hAnsi="Calibri" w:cs="Calibri"/>
          <w:b/>
          <w:bCs/>
          <w:color w:val="262626"/>
          <w:kern w:val="36"/>
          <w:sz w:val="28"/>
          <w:szCs w:val="28"/>
          <w:u w:color="262626"/>
        </w:rPr>
        <w:t>é</w:t>
      </w:r>
      <w:r w:rsidRPr="00FB24FE">
        <w:rPr>
          <w:rStyle w:val="Aucun"/>
          <w:rFonts w:ascii="Calibri" w:hAnsi="Calibri" w:cs="Calibri"/>
          <w:b/>
          <w:bCs/>
          <w:color w:val="262626"/>
          <w:kern w:val="36"/>
          <w:sz w:val="28"/>
          <w:szCs w:val="28"/>
          <w:u w:color="262626"/>
        </w:rPr>
        <w:t>s en mer pour lutter contre le chalutage de fond</w:t>
      </w:r>
    </w:p>
    <w:p w14:paraId="634305A2" w14:textId="77777777" w:rsidR="00AC00E7" w:rsidRPr="00FB24FE" w:rsidRDefault="00AC00E7"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Calibri" w:eastAsia="Calibri" w:hAnsi="Calibri" w:cs="Calibri"/>
          <w:sz w:val="24"/>
          <w:szCs w:val="24"/>
          <w:u w:color="000000"/>
        </w:rPr>
      </w:pPr>
    </w:p>
    <w:p w14:paraId="0A9D8B9F" w14:textId="59C5993A" w:rsidR="00C708EB" w:rsidRPr="00FB24FE" w:rsidRDefault="00C708EB" w:rsidP="00C708EB"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Calibri" w:eastAsia="Calibri" w:hAnsi="Calibri" w:cs="Calibri"/>
          <w:sz w:val="24"/>
          <w:szCs w:val="24"/>
          <w:u w:color="000000"/>
        </w:rPr>
      </w:pPr>
      <w:r>
        <w:rPr>
          <w:rFonts w:ascii="Calibri" w:hAnsi="Calibri" w:cs="Calibri"/>
          <w:sz w:val="24"/>
          <w:szCs w:val="24"/>
          <w:u w:color="000000"/>
        </w:rPr>
        <w:t>L</w:t>
      </w:r>
      <w:r w:rsidRPr="00FB24FE">
        <w:rPr>
          <w:rFonts w:ascii="Calibri" w:hAnsi="Calibri" w:cs="Calibri"/>
          <w:sz w:val="24"/>
          <w:szCs w:val="24"/>
          <w:u w:color="000000"/>
        </w:rPr>
        <w:t>eparisien.fr</w:t>
      </w:r>
      <w:r w:rsidR="00233312">
        <w:rPr>
          <w:rFonts w:ascii="Calibri" w:hAnsi="Calibri" w:cs="Calibri"/>
          <w:sz w:val="24"/>
          <w:szCs w:val="24"/>
          <w:u w:color="000000"/>
        </w:rPr>
        <w:t xml:space="preserve"> avec AFP</w:t>
      </w:r>
      <w:r w:rsidRPr="00FB24FE">
        <w:rPr>
          <w:rFonts w:ascii="Calibri" w:hAnsi="Calibri" w:cs="Calibri"/>
          <w:sz w:val="24"/>
          <w:szCs w:val="24"/>
          <w:u w:color="000000"/>
        </w:rPr>
        <w:t>, 2</w:t>
      </w:r>
      <w:r>
        <w:rPr>
          <w:rFonts w:ascii="Calibri" w:hAnsi="Calibri" w:cs="Calibri"/>
          <w:sz w:val="24"/>
          <w:szCs w:val="24"/>
          <w:u w:color="000000"/>
        </w:rPr>
        <w:t xml:space="preserve"> septembre </w:t>
      </w:r>
      <w:r w:rsidRPr="00FB24FE">
        <w:rPr>
          <w:rFonts w:ascii="Calibri" w:hAnsi="Calibri" w:cs="Calibri"/>
          <w:sz w:val="24"/>
          <w:szCs w:val="24"/>
          <w:u w:color="000000"/>
        </w:rPr>
        <w:t>2022</w:t>
      </w:r>
      <w:r>
        <w:rPr>
          <w:rFonts w:ascii="Calibri" w:hAnsi="Calibri" w:cs="Calibri"/>
          <w:sz w:val="24"/>
          <w:szCs w:val="24"/>
          <w:u w:color="000000"/>
        </w:rPr>
        <w:t>.</w:t>
      </w:r>
    </w:p>
    <w:p w14:paraId="634305A3" w14:textId="77777777" w:rsidR="00AC00E7" w:rsidRPr="00FB24FE" w:rsidRDefault="00233312"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Calibri" w:eastAsia="Calibri" w:hAnsi="Calibri" w:cs="Calibri"/>
          <w:sz w:val="24"/>
          <w:szCs w:val="24"/>
          <w:u w:color="000000"/>
        </w:rPr>
      </w:pPr>
      <w:hyperlink r:id="rId7" w:history="1">
        <w:r w:rsidRPr="00FB24FE">
          <w:rPr>
            <w:rStyle w:val="Hyperlink0"/>
            <w:rFonts w:ascii="Calibri" w:hAnsi="Calibri" w:cs="Calibri"/>
            <w:sz w:val="24"/>
            <w:szCs w:val="24"/>
            <w:u w:color="000000"/>
          </w:rPr>
          <w:t>https://www.leparisien.fr/video/video-royaume-uni-des-rochers-largues-en-mer-pour-lut</w:t>
        </w:r>
        <w:r w:rsidRPr="00FB24FE">
          <w:rPr>
            <w:rStyle w:val="Hyperlink0"/>
            <w:rFonts w:ascii="Calibri" w:hAnsi="Calibri" w:cs="Calibri"/>
            <w:sz w:val="24"/>
            <w:szCs w:val="24"/>
            <w:u w:color="000000"/>
          </w:rPr>
          <w:t>ter-contre-le-chalutage-de-fond-02-09-2022-XRRA5PRF7VGY5FJSR6WPZJTQ2A.php</w:t>
        </w:r>
      </w:hyperlink>
    </w:p>
    <w:p w14:paraId="634305A4" w14:textId="77777777" w:rsidR="00AC00E7" w:rsidRPr="00FB24FE" w:rsidRDefault="00AC00E7"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Calibri" w:eastAsia="Calibri" w:hAnsi="Calibri" w:cs="Calibri"/>
          <w:sz w:val="24"/>
          <w:szCs w:val="24"/>
          <w:u w:color="000000"/>
        </w:rPr>
      </w:pPr>
    </w:p>
    <w:p w14:paraId="634305A6" w14:textId="77777777" w:rsidR="00AC00E7" w:rsidRPr="00FB24FE" w:rsidRDefault="00AC00E7"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Style w:val="Aucun"/>
          <w:rFonts w:ascii="Calibri" w:eastAsia="Times New Roman" w:hAnsi="Calibri" w:cs="Calibri"/>
          <w:sz w:val="24"/>
          <w:szCs w:val="24"/>
          <w:u w:color="000000"/>
        </w:rPr>
      </w:pPr>
    </w:p>
    <w:p w14:paraId="634305A7" w14:textId="77777777" w:rsidR="00AC00E7" w:rsidRPr="00FB24FE" w:rsidRDefault="00233312">
      <w:pPr>
        <w:pStyle w:val="Corps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rStyle w:val="Aucun"/>
          <w:rFonts w:ascii="Calibri" w:eastAsia="Times New Roman" w:hAnsi="Calibri" w:cs="Calibri"/>
          <w:b/>
          <w:bCs/>
          <w:sz w:val="24"/>
          <w:szCs w:val="24"/>
          <w:u w:color="000000"/>
        </w:rPr>
      </w:pPr>
      <w:r w:rsidRPr="00FB24FE">
        <w:rPr>
          <w:rStyle w:val="Aucun"/>
          <w:rFonts w:ascii="Calibri" w:hAnsi="Calibri" w:cs="Calibri"/>
          <w:b/>
          <w:bCs/>
          <w:sz w:val="24"/>
          <w:szCs w:val="24"/>
          <w:u w:color="000000"/>
        </w:rPr>
        <w:t>Exploitation p</w:t>
      </w:r>
      <w:r w:rsidRPr="00FB24FE">
        <w:rPr>
          <w:rStyle w:val="Aucun"/>
          <w:rFonts w:ascii="Calibri" w:hAnsi="Calibri" w:cs="Calibri"/>
          <w:b/>
          <w:bCs/>
          <w:sz w:val="24"/>
          <w:szCs w:val="24"/>
          <w:u w:color="000000"/>
        </w:rPr>
        <w:t>é</w:t>
      </w:r>
      <w:r w:rsidRPr="00FB24FE">
        <w:rPr>
          <w:rStyle w:val="Aucun"/>
          <w:rFonts w:ascii="Calibri" w:hAnsi="Calibri" w:cs="Calibri"/>
          <w:b/>
          <w:bCs/>
          <w:sz w:val="24"/>
          <w:szCs w:val="24"/>
          <w:u w:color="000000"/>
        </w:rPr>
        <w:t>dagogique</w:t>
      </w:r>
    </w:p>
    <w:p w14:paraId="634305A8" w14:textId="77777777" w:rsidR="00AC00E7" w:rsidRPr="003C7364" w:rsidRDefault="00AC00E7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/>
        <w:jc w:val="both"/>
        <w:rPr>
          <w:rFonts w:ascii="Calibri" w:eastAsia="Times New Roman" w:hAnsi="Calibri" w:cs="Calibri"/>
          <w:sz w:val="10"/>
          <w:szCs w:val="10"/>
          <w:u w:color="000000"/>
        </w:rPr>
      </w:pPr>
    </w:p>
    <w:p w14:paraId="634305A9" w14:textId="7F5C68D0" w:rsidR="00AC00E7" w:rsidRPr="00FB24FE" w:rsidRDefault="005B700A" w:rsidP="005B700A">
      <w:pPr>
        <w:pStyle w:val="Pardfaut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/>
        <w:jc w:val="both"/>
        <w:rPr>
          <w:rFonts w:ascii="Calibri" w:hAnsi="Calibri" w:cs="Calibri"/>
          <w:u w:color="000000"/>
        </w:rPr>
      </w:pPr>
      <w:r>
        <w:rPr>
          <w:rFonts w:ascii="Calibri" w:hAnsi="Calibri" w:cs="Calibri"/>
          <w:u w:color="000000"/>
        </w:rPr>
        <w:t xml:space="preserve">1. </w:t>
      </w:r>
      <w:r w:rsidR="00233312" w:rsidRPr="00FB24FE">
        <w:rPr>
          <w:rFonts w:ascii="Calibri" w:hAnsi="Calibri" w:cs="Calibri"/>
          <w:u w:color="000000"/>
        </w:rPr>
        <w:t>Qu</w:t>
      </w:r>
      <w:r w:rsidR="00233312" w:rsidRPr="00FB24FE">
        <w:rPr>
          <w:rFonts w:ascii="Calibri" w:hAnsi="Calibri" w:cs="Calibri"/>
          <w:u w:color="000000"/>
        </w:rPr>
        <w:t>’</w:t>
      </w:r>
      <w:r w:rsidR="00233312" w:rsidRPr="00FB24FE">
        <w:rPr>
          <w:rFonts w:ascii="Calibri" w:hAnsi="Calibri" w:cs="Calibri"/>
          <w:u w:color="000000"/>
        </w:rPr>
        <w:t>est-ce qu</w:t>
      </w:r>
      <w:r w:rsidR="00233312" w:rsidRPr="00FB24FE">
        <w:rPr>
          <w:rFonts w:ascii="Calibri" w:hAnsi="Calibri" w:cs="Calibri"/>
          <w:u w:color="000000"/>
        </w:rPr>
        <w:t>’</w:t>
      </w:r>
      <w:r w:rsidR="00233312" w:rsidRPr="00FB24FE">
        <w:rPr>
          <w:rFonts w:ascii="Calibri" w:hAnsi="Calibri" w:cs="Calibri"/>
          <w:u w:color="000000"/>
        </w:rPr>
        <w:t>une ONG ?</w:t>
      </w:r>
    </w:p>
    <w:p w14:paraId="634305AA" w14:textId="33DCB268" w:rsidR="00AC00E7" w:rsidRPr="00FB24FE" w:rsidRDefault="005B700A" w:rsidP="005B700A">
      <w:pPr>
        <w:pStyle w:val="Pardfaut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/>
        <w:jc w:val="both"/>
        <w:rPr>
          <w:rFonts w:ascii="Calibri" w:hAnsi="Calibri" w:cs="Calibri"/>
          <w:u w:color="000000"/>
        </w:rPr>
      </w:pPr>
      <w:r>
        <w:rPr>
          <w:rFonts w:ascii="Calibri" w:hAnsi="Calibri" w:cs="Calibri"/>
          <w:u w:color="000000"/>
        </w:rPr>
        <w:t xml:space="preserve">2. </w:t>
      </w:r>
      <w:r w:rsidR="00233312" w:rsidRPr="00FB24FE">
        <w:rPr>
          <w:rFonts w:ascii="Calibri" w:hAnsi="Calibri" w:cs="Calibri"/>
          <w:u w:color="000000"/>
        </w:rPr>
        <w:t xml:space="preserve">Quelle action a </w:t>
      </w:r>
      <w:r w:rsidR="00233312" w:rsidRPr="00FB24FE">
        <w:rPr>
          <w:rFonts w:ascii="Calibri" w:hAnsi="Calibri" w:cs="Calibri"/>
          <w:u w:color="000000"/>
        </w:rPr>
        <w:t>é</w:t>
      </w:r>
      <w:r w:rsidR="00233312" w:rsidRPr="00FB24FE">
        <w:rPr>
          <w:rFonts w:ascii="Calibri" w:hAnsi="Calibri" w:cs="Calibri"/>
          <w:u w:color="000000"/>
        </w:rPr>
        <w:t>t</w:t>
      </w:r>
      <w:r w:rsidR="00233312" w:rsidRPr="00FB24FE">
        <w:rPr>
          <w:rFonts w:ascii="Calibri" w:hAnsi="Calibri" w:cs="Calibri"/>
          <w:u w:color="000000"/>
        </w:rPr>
        <w:t xml:space="preserve">é </w:t>
      </w:r>
      <w:r w:rsidR="00233312" w:rsidRPr="00FB24FE">
        <w:rPr>
          <w:rFonts w:ascii="Calibri" w:hAnsi="Calibri" w:cs="Calibri"/>
          <w:u w:color="000000"/>
        </w:rPr>
        <w:t>entreprise par Greenpeace dans la Manche ? Pourquoi ?</w:t>
      </w:r>
    </w:p>
    <w:p w14:paraId="634305AB" w14:textId="61F4F1D4" w:rsidR="00AC00E7" w:rsidRPr="00FB24FE" w:rsidRDefault="005B700A" w:rsidP="005B700A">
      <w:pPr>
        <w:pStyle w:val="Pardfaut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/>
        <w:jc w:val="both"/>
        <w:rPr>
          <w:rFonts w:ascii="Calibri" w:hAnsi="Calibri" w:cs="Calibri"/>
          <w:u w:color="000000"/>
        </w:rPr>
      </w:pPr>
      <w:r>
        <w:rPr>
          <w:rFonts w:ascii="Calibri" w:hAnsi="Calibri" w:cs="Calibri"/>
          <w:u w:color="000000"/>
        </w:rPr>
        <w:t xml:space="preserve">3. </w:t>
      </w:r>
      <w:r w:rsidR="00233312" w:rsidRPr="00FB24FE">
        <w:rPr>
          <w:rFonts w:ascii="Calibri" w:hAnsi="Calibri" w:cs="Calibri"/>
          <w:u w:color="000000"/>
        </w:rPr>
        <w:t>Qu</w:t>
      </w:r>
      <w:r w:rsidR="00233312" w:rsidRPr="00FB24FE">
        <w:rPr>
          <w:rFonts w:ascii="Calibri" w:hAnsi="Calibri" w:cs="Calibri"/>
          <w:u w:color="000000"/>
        </w:rPr>
        <w:t>’</w:t>
      </w:r>
      <w:r w:rsidR="00233312" w:rsidRPr="00FB24FE">
        <w:rPr>
          <w:rFonts w:ascii="Calibri" w:hAnsi="Calibri" w:cs="Calibri"/>
          <w:u w:color="000000"/>
        </w:rPr>
        <w:t xml:space="preserve">est-ce que le </w:t>
      </w:r>
      <w:r w:rsidR="00233312" w:rsidRPr="00FB24FE">
        <w:rPr>
          <w:rFonts w:ascii="Calibri" w:hAnsi="Calibri" w:cs="Calibri"/>
          <w:u w:color="000000"/>
        </w:rPr>
        <w:t>« </w:t>
      </w:r>
      <w:r w:rsidR="00233312" w:rsidRPr="00FB24FE">
        <w:rPr>
          <w:rFonts w:ascii="Calibri" w:hAnsi="Calibri" w:cs="Calibri"/>
          <w:u w:color="000000"/>
        </w:rPr>
        <w:t>chalutage de fond</w:t>
      </w:r>
      <w:r w:rsidR="00233312" w:rsidRPr="00FB24FE">
        <w:rPr>
          <w:rFonts w:ascii="Calibri" w:hAnsi="Calibri" w:cs="Calibri"/>
          <w:u w:color="000000"/>
        </w:rPr>
        <w:t xml:space="preserve"> » </w:t>
      </w:r>
      <w:r w:rsidR="00233312" w:rsidRPr="00FB24FE">
        <w:rPr>
          <w:rFonts w:ascii="Calibri" w:hAnsi="Calibri" w:cs="Calibri"/>
          <w:u w:color="000000"/>
        </w:rPr>
        <w:t>? Quelles sont ses cons</w:t>
      </w:r>
      <w:r w:rsidR="00233312" w:rsidRPr="00FB24FE">
        <w:rPr>
          <w:rFonts w:ascii="Calibri" w:hAnsi="Calibri" w:cs="Calibri"/>
          <w:u w:color="000000"/>
        </w:rPr>
        <w:t>é</w:t>
      </w:r>
      <w:r w:rsidR="00233312" w:rsidRPr="00FB24FE">
        <w:rPr>
          <w:rFonts w:ascii="Calibri" w:hAnsi="Calibri" w:cs="Calibri"/>
          <w:u w:color="000000"/>
        </w:rPr>
        <w:t>quences sur les esp</w:t>
      </w:r>
      <w:r w:rsidR="00233312" w:rsidRPr="00FB24FE">
        <w:rPr>
          <w:rFonts w:ascii="Calibri" w:hAnsi="Calibri" w:cs="Calibri"/>
          <w:u w:color="000000"/>
        </w:rPr>
        <w:t>è</w:t>
      </w:r>
      <w:r w:rsidR="00233312" w:rsidRPr="00FB24FE">
        <w:rPr>
          <w:rFonts w:ascii="Calibri" w:hAnsi="Calibri" w:cs="Calibri"/>
          <w:u w:color="000000"/>
        </w:rPr>
        <w:t>ces vivant dans la mer ?</w:t>
      </w:r>
    </w:p>
    <w:p w14:paraId="634305AC" w14:textId="67675A6B" w:rsidR="00AC00E7" w:rsidRPr="00FB24FE" w:rsidRDefault="005B700A" w:rsidP="005B700A">
      <w:pPr>
        <w:pStyle w:val="Pardfaut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/>
        <w:jc w:val="both"/>
        <w:rPr>
          <w:rFonts w:ascii="Calibri" w:hAnsi="Calibri" w:cs="Calibri"/>
          <w:u w:color="000000"/>
        </w:rPr>
      </w:pPr>
      <w:r>
        <w:rPr>
          <w:rFonts w:ascii="Calibri" w:hAnsi="Calibri" w:cs="Calibri"/>
          <w:u w:color="000000"/>
        </w:rPr>
        <w:t xml:space="preserve">4. </w:t>
      </w:r>
      <w:r w:rsidR="00233312" w:rsidRPr="00FB24FE">
        <w:rPr>
          <w:rFonts w:ascii="Calibri" w:hAnsi="Calibri" w:cs="Calibri"/>
          <w:u w:color="000000"/>
        </w:rPr>
        <w:t>Pourquoi la nature particuli</w:t>
      </w:r>
      <w:r w:rsidR="00233312" w:rsidRPr="00FB24FE">
        <w:rPr>
          <w:rFonts w:ascii="Calibri" w:hAnsi="Calibri" w:cs="Calibri"/>
          <w:u w:color="000000"/>
        </w:rPr>
        <w:t>è</w:t>
      </w:r>
      <w:r w:rsidR="00233312" w:rsidRPr="00FB24FE">
        <w:rPr>
          <w:rFonts w:ascii="Calibri" w:hAnsi="Calibri" w:cs="Calibri"/>
          <w:u w:color="000000"/>
        </w:rPr>
        <w:t>re des ressources marines les rend-elle particuli</w:t>
      </w:r>
      <w:r w:rsidR="00233312" w:rsidRPr="00FB24FE">
        <w:rPr>
          <w:rFonts w:ascii="Calibri" w:hAnsi="Calibri" w:cs="Calibri"/>
          <w:u w:color="000000"/>
        </w:rPr>
        <w:t>è</w:t>
      </w:r>
      <w:r w:rsidR="00233312" w:rsidRPr="00FB24FE">
        <w:rPr>
          <w:rFonts w:ascii="Calibri" w:hAnsi="Calibri" w:cs="Calibri"/>
          <w:u w:color="000000"/>
        </w:rPr>
        <w:t>rement vuln</w:t>
      </w:r>
      <w:r w:rsidR="00233312" w:rsidRPr="00FB24FE">
        <w:rPr>
          <w:rFonts w:ascii="Calibri" w:hAnsi="Calibri" w:cs="Calibri"/>
          <w:u w:color="000000"/>
        </w:rPr>
        <w:t>é</w:t>
      </w:r>
      <w:r w:rsidR="00233312" w:rsidRPr="00FB24FE">
        <w:rPr>
          <w:rFonts w:ascii="Calibri" w:hAnsi="Calibri" w:cs="Calibri"/>
          <w:u w:color="000000"/>
        </w:rPr>
        <w:t xml:space="preserve">rables </w:t>
      </w:r>
      <w:r w:rsidR="00233312" w:rsidRPr="00FB24FE">
        <w:rPr>
          <w:rFonts w:ascii="Calibri" w:hAnsi="Calibri" w:cs="Calibri"/>
          <w:u w:color="000000"/>
        </w:rPr>
        <w:t xml:space="preserve">à </w:t>
      </w:r>
      <w:r w:rsidR="00233312" w:rsidRPr="00FB24FE">
        <w:rPr>
          <w:rFonts w:ascii="Calibri" w:hAnsi="Calibri" w:cs="Calibri"/>
          <w:u w:color="000000"/>
        </w:rPr>
        <w:t>la surexploitation ?</w:t>
      </w:r>
    </w:p>
    <w:p w14:paraId="634305AD" w14:textId="3E5443DA" w:rsidR="00AC00E7" w:rsidRPr="00FB24FE" w:rsidRDefault="005B700A" w:rsidP="005B700A">
      <w:pPr>
        <w:pStyle w:val="Pardfaut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/>
        <w:jc w:val="both"/>
        <w:rPr>
          <w:rFonts w:ascii="Calibri" w:hAnsi="Calibri" w:cs="Calibri"/>
          <w:u w:color="000000"/>
        </w:rPr>
      </w:pPr>
      <w:r>
        <w:rPr>
          <w:rFonts w:ascii="Calibri" w:hAnsi="Calibri" w:cs="Calibri"/>
          <w:u w:color="000000"/>
        </w:rPr>
        <w:t xml:space="preserve">5. </w:t>
      </w:r>
      <w:r w:rsidR="00233312" w:rsidRPr="00FB24FE">
        <w:rPr>
          <w:rFonts w:ascii="Calibri" w:hAnsi="Calibri" w:cs="Calibri"/>
          <w:u w:color="000000"/>
        </w:rPr>
        <w:t xml:space="preserve">Selon vous, pourquoi </w:t>
      </w:r>
      <w:r w:rsidR="00233312" w:rsidRPr="00FB24FE">
        <w:rPr>
          <w:rFonts w:ascii="Calibri" w:hAnsi="Calibri" w:cs="Calibri"/>
          <w:u w:color="000000"/>
        </w:rPr>
        <w:t>Greenpeace utilise-t-elle des actions spectaculaires ?</w:t>
      </w:r>
    </w:p>
    <w:p w14:paraId="634305AE" w14:textId="2AA5EF78" w:rsidR="00AC00E7" w:rsidRDefault="00AC00E7"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Style w:val="Aucun"/>
          <w:rFonts w:ascii="Calibri" w:eastAsia="Times New Roman" w:hAnsi="Calibri" w:cs="Calibri"/>
          <w:sz w:val="24"/>
          <w:szCs w:val="24"/>
          <w:u w:color="000000"/>
        </w:rPr>
      </w:pPr>
    </w:p>
    <w:p w14:paraId="3AE0A4B0" w14:textId="571AC276" w:rsidR="00206558" w:rsidRDefault="00206558"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Style w:val="Aucun"/>
          <w:rFonts w:ascii="Calibri" w:eastAsia="Times New Roman" w:hAnsi="Calibri" w:cs="Calibri"/>
          <w:sz w:val="24"/>
          <w:szCs w:val="24"/>
          <w:u w:color="000000"/>
        </w:rPr>
      </w:pPr>
    </w:p>
    <w:p w14:paraId="38A3107E" w14:textId="62BC93A1" w:rsidR="00206558" w:rsidRDefault="00206558"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Style w:val="Aucun"/>
          <w:rFonts w:ascii="Calibri" w:eastAsia="Times New Roman" w:hAnsi="Calibri" w:cs="Calibri"/>
          <w:sz w:val="24"/>
          <w:szCs w:val="24"/>
          <w:u w:color="000000"/>
        </w:rPr>
      </w:pPr>
    </w:p>
    <w:p w14:paraId="777869DE" w14:textId="77777777" w:rsidR="00206558" w:rsidRPr="00FB24FE" w:rsidRDefault="00206558"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Style w:val="Aucun"/>
          <w:rFonts w:ascii="Calibri" w:eastAsia="Times New Roman" w:hAnsi="Calibri" w:cs="Calibri"/>
          <w:sz w:val="24"/>
          <w:szCs w:val="24"/>
          <w:u w:color="000000"/>
        </w:rPr>
      </w:pPr>
    </w:p>
    <w:p w14:paraId="634305AF" w14:textId="70285653" w:rsidR="00AC00E7" w:rsidRPr="00FB24FE" w:rsidRDefault="00233312">
      <w:pPr>
        <w:pStyle w:val="Corps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rStyle w:val="Aucun"/>
          <w:rFonts w:ascii="Calibri" w:eastAsia="Times New Roman" w:hAnsi="Calibri" w:cs="Calibri"/>
          <w:b/>
          <w:bCs/>
          <w:sz w:val="24"/>
          <w:szCs w:val="24"/>
          <w:u w:color="000000"/>
        </w:rPr>
      </w:pPr>
      <w:r w:rsidRPr="00FB24FE">
        <w:rPr>
          <w:rStyle w:val="Aucun"/>
          <w:rFonts w:ascii="Calibri" w:hAnsi="Calibri" w:cs="Calibri"/>
          <w:b/>
          <w:bCs/>
          <w:sz w:val="24"/>
          <w:szCs w:val="24"/>
          <w:u w:color="000000"/>
          <w:lang w:val="en-US"/>
        </w:rPr>
        <w:t>Corr</w:t>
      </w:r>
      <w:r w:rsidR="003C7364">
        <w:rPr>
          <w:rStyle w:val="Aucun"/>
          <w:rFonts w:ascii="Calibri" w:hAnsi="Calibri" w:cs="Calibri"/>
          <w:b/>
          <w:bCs/>
          <w:sz w:val="24"/>
          <w:szCs w:val="24"/>
          <w:u w:color="000000"/>
          <w:lang w:val="en-US"/>
        </w:rPr>
        <w:t>igé</w:t>
      </w:r>
    </w:p>
    <w:p w14:paraId="634305B0" w14:textId="77777777" w:rsidR="00AC00E7" w:rsidRPr="003C7364" w:rsidRDefault="00AC00E7"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Style w:val="Aucun"/>
          <w:rFonts w:ascii="Calibri" w:eastAsia="Times New Roman" w:hAnsi="Calibri" w:cs="Calibri"/>
          <w:sz w:val="10"/>
          <w:szCs w:val="10"/>
          <w:u w:color="000000"/>
        </w:rPr>
      </w:pPr>
    </w:p>
    <w:p w14:paraId="634305B1" w14:textId="117152EB" w:rsidR="00AC00E7" w:rsidRPr="00FB24FE" w:rsidRDefault="003C7364" w:rsidP="003C7364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/>
        <w:jc w:val="both"/>
        <w:rPr>
          <w:rFonts w:ascii="Calibri" w:hAnsi="Calibri" w:cs="Calibri"/>
          <w:u w:color="000000"/>
        </w:rPr>
      </w:pPr>
      <w:r>
        <w:rPr>
          <w:rStyle w:val="Aucun"/>
          <w:rFonts w:ascii="Calibri" w:hAnsi="Calibri" w:cs="Calibri"/>
          <w:u w:color="000000"/>
        </w:rPr>
        <w:t xml:space="preserve">1. </w:t>
      </w:r>
      <w:r w:rsidR="00233312" w:rsidRPr="00FB24FE">
        <w:rPr>
          <w:rStyle w:val="Aucun"/>
          <w:rFonts w:ascii="Calibri" w:hAnsi="Calibri" w:cs="Calibri"/>
          <w:u w:color="000000"/>
        </w:rPr>
        <w:t xml:space="preserve">Une ONG est une organisation non gouvernementale qui appartient </w:t>
      </w:r>
      <w:r w:rsidR="00233312" w:rsidRPr="00FB24FE">
        <w:rPr>
          <w:rStyle w:val="Aucun"/>
          <w:rFonts w:ascii="Calibri" w:hAnsi="Calibri" w:cs="Calibri"/>
          <w:u w:color="000000"/>
        </w:rPr>
        <w:t xml:space="preserve">à </w:t>
      </w:r>
      <w:r w:rsidR="00233312" w:rsidRPr="00FB24FE">
        <w:rPr>
          <w:rStyle w:val="Aucun"/>
          <w:rFonts w:ascii="Calibri" w:hAnsi="Calibri" w:cs="Calibri"/>
          <w:u w:color="000000"/>
        </w:rPr>
        <w:t>la soci</w:t>
      </w:r>
      <w:r w:rsidR="00233312" w:rsidRPr="00FB24FE">
        <w:rPr>
          <w:rStyle w:val="Aucun"/>
          <w:rFonts w:ascii="Calibri" w:hAnsi="Calibri" w:cs="Calibri"/>
          <w:u w:color="000000"/>
        </w:rPr>
        <w:t>é</w:t>
      </w:r>
      <w:r w:rsidR="00233312" w:rsidRPr="00FB24FE">
        <w:rPr>
          <w:rStyle w:val="Aucun"/>
          <w:rFonts w:ascii="Calibri" w:hAnsi="Calibri" w:cs="Calibri"/>
          <w:u w:color="000000"/>
        </w:rPr>
        <w:t>t</w:t>
      </w:r>
      <w:r w:rsidR="00233312" w:rsidRPr="00FB24FE">
        <w:rPr>
          <w:rStyle w:val="Aucun"/>
          <w:rFonts w:ascii="Calibri" w:hAnsi="Calibri" w:cs="Calibri"/>
          <w:u w:color="000000"/>
        </w:rPr>
        <w:t xml:space="preserve">é </w:t>
      </w:r>
      <w:r w:rsidR="00233312" w:rsidRPr="00FB24FE">
        <w:rPr>
          <w:rStyle w:val="Aucun"/>
          <w:rFonts w:ascii="Calibri" w:hAnsi="Calibri" w:cs="Calibri"/>
          <w:u w:color="000000"/>
        </w:rPr>
        <w:t xml:space="preserve">civile. Une ONG peut </w:t>
      </w:r>
      <w:r w:rsidR="00233312" w:rsidRPr="00FB24FE">
        <w:rPr>
          <w:rStyle w:val="Aucun"/>
          <w:rFonts w:ascii="Calibri" w:hAnsi="Calibri" w:cs="Calibri"/>
          <w:u w:color="000000"/>
        </w:rPr>
        <w:t>ê</w:t>
      </w:r>
      <w:r w:rsidR="00233312" w:rsidRPr="00FB24FE">
        <w:rPr>
          <w:rStyle w:val="Aucun"/>
          <w:rFonts w:ascii="Calibri" w:hAnsi="Calibri" w:cs="Calibri"/>
          <w:u w:color="000000"/>
        </w:rPr>
        <w:t>tre d</w:t>
      </w:r>
      <w:r w:rsidR="00233312" w:rsidRPr="00FB24FE">
        <w:rPr>
          <w:rStyle w:val="Aucun"/>
          <w:rFonts w:ascii="Calibri" w:hAnsi="Calibri" w:cs="Calibri"/>
          <w:u w:color="000000"/>
        </w:rPr>
        <w:t>’</w:t>
      </w:r>
      <w:r w:rsidR="00233312" w:rsidRPr="00FB24FE">
        <w:rPr>
          <w:rStyle w:val="Aucun"/>
          <w:rFonts w:ascii="Calibri" w:hAnsi="Calibri" w:cs="Calibri"/>
          <w:u w:color="000000"/>
        </w:rPr>
        <w:t>int</w:t>
      </w:r>
      <w:r w:rsidR="00233312" w:rsidRPr="00FB24FE">
        <w:rPr>
          <w:rStyle w:val="Aucun"/>
          <w:rFonts w:ascii="Calibri" w:hAnsi="Calibri" w:cs="Calibri"/>
          <w:u w:color="000000"/>
        </w:rPr>
        <w:t>é</w:t>
      </w:r>
      <w:r w:rsidR="00233312" w:rsidRPr="00FB24FE">
        <w:rPr>
          <w:rStyle w:val="Aucun"/>
          <w:rFonts w:ascii="Calibri" w:hAnsi="Calibri" w:cs="Calibri"/>
          <w:u w:color="000000"/>
        </w:rPr>
        <w:t>r</w:t>
      </w:r>
      <w:r w:rsidR="00233312" w:rsidRPr="00FB24FE">
        <w:rPr>
          <w:rStyle w:val="Aucun"/>
          <w:rFonts w:ascii="Calibri" w:hAnsi="Calibri" w:cs="Calibri"/>
          <w:u w:color="000000"/>
        </w:rPr>
        <w:t>ê</w:t>
      </w:r>
      <w:r w:rsidR="00233312" w:rsidRPr="00FB24FE">
        <w:rPr>
          <w:rStyle w:val="Aucun"/>
          <w:rFonts w:ascii="Calibri" w:hAnsi="Calibri" w:cs="Calibri"/>
          <w:u w:color="000000"/>
        </w:rPr>
        <w:t>t public (servir l</w:t>
      </w:r>
      <w:r w:rsidR="00233312" w:rsidRPr="00FB24FE">
        <w:rPr>
          <w:rStyle w:val="Aucun"/>
          <w:rFonts w:ascii="Calibri" w:hAnsi="Calibri" w:cs="Calibri"/>
          <w:u w:color="000000"/>
        </w:rPr>
        <w:t>’</w:t>
      </w:r>
      <w:r w:rsidR="00233312" w:rsidRPr="00FB24FE">
        <w:rPr>
          <w:rStyle w:val="Aucun"/>
          <w:rFonts w:ascii="Calibri" w:hAnsi="Calibri" w:cs="Calibri"/>
          <w:u w:color="000000"/>
        </w:rPr>
        <w:t>int</w:t>
      </w:r>
      <w:r w:rsidR="00233312" w:rsidRPr="00FB24FE">
        <w:rPr>
          <w:rStyle w:val="Aucun"/>
          <w:rFonts w:ascii="Calibri" w:hAnsi="Calibri" w:cs="Calibri"/>
          <w:u w:color="000000"/>
        </w:rPr>
        <w:t>é</w:t>
      </w:r>
      <w:r w:rsidR="00233312" w:rsidRPr="00FB24FE">
        <w:rPr>
          <w:rStyle w:val="Aucun"/>
          <w:rFonts w:ascii="Calibri" w:hAnsi="Calibri" w:cs="Calibri"/>
          <w:u w:color="000000"/>
        </w:rPr>
        <w:t>r</w:t>
      </w:r>
      <w:r w:rsidR="00233312" w:rsidRPr="00FB24FE">
        <w:rPr>
          <w:rStyle w:val="Aucun"/>
          <w:rFonts w:ascii="Calibri" w:hAnsi="Calibri" w:cs="Calibri"/>
          <w:u w:color="000000"/>
        </w:rPr>
        <w:t>ê</w:t>
      </w:r>
      <w:r w:rsidR="00233312" w:rsidRPr="00FB24FE">
        <w:rPr>
          <w:rStyle w:val="Aucun"/>
          <w:rFonts w:ascii="Calibri" w:hAnsi="Calibri" w:cs="Calibri"/>
          <w:u w:color="000000"/>
        </w:rPr>
        <w:t>t g</w:t>
      </w:r>
      <w:r w:rsidR="00233312" w:rsidRPr="00FB24FE">
        <w:rPr>
          <w:rStyle w:val="Aucun"/>
          <w:rFonts w:ascii="Calibri" w:hAnsi="Calibri" w:cs="Calibri"/>
          <w:u w:color="000000"/>
        </w:rPr>
        <w:t>é</w:t>
      </w:r>
      <w:r w:rsidR="00233312" w:rsidRPr="00FB24FE">
        <w:rPr>
          <w:rStyle w:val="Aucun"/>
          <w:rFonts w:ascii="Calibri" w:hAnsi="Calibri" w:cs="Calibri"/>
          <w:u w:color="000000"/>
        </w:rPr>
        <w:t>n</w:t>
      </w:r>
      <w:r w:rsidR="00233312" w:rsidRPr="00FB24FE">
        <w:rPr>
          <w:rStyle w:val="Aucun"/>
          <w:rFonts w:ascii="Calibri" w:hAnsi="Calibri" w:cs="Calibri"/>
          <w:u w:color="000000"/>
        </w:rPr>
        <w:t>é</w:t>
      </w:r>
      <w:r w:rsidR="00233312" w:rsidRPr="00FB24FE">
        <w:rPr>
          <w:rStyle w:val="Aucun"/>
          <w:rFonts w:ascii="Calibri" w:hAnsi="Calibri" w:cs="Calibri"/>
          <w:u w:color="000000"/>
        </w:rPr>
        <w:t>ral) ou avoir un caract</w:t>
      </w:r>
      <w:r w:rsidR="00233312" w:rsidRPr="00FB24FE">
        <w:rPr>
          <w:rStyle w:val="Aucun"/>
          <w:rFonts w:ascii="Calibri" w:hAnsi="Calibri" w:cs="Calibri"/>
          <w:u w:color="000000"/>
        </w:rPr>
        <w:t>è</w:t>
      </w:r>
      <w:r w:rsidR="00233312" w:rsidRPr="00FB24FE">
        <w:rPr>
          <w:rStyle w:val="Aucun"/>
          <w:rFonts w:ascii="Calibri" w:hAnsi="Calibri" w:cs="Calibri"/>
          <w:u w:color="000000"/>
        </w:rPr>
        <w:t>re humanitaire. Les ON</w:t>
      </w:r>
      <w:r w:rsidR="00233312" w:rsidRPr="00FB24FE">
        <w:rPr>
          <w:rStyle w:val="Aucun"/>
          <w:rFonts w:ascii="Calibri" w:hAnsi="Calibri" w:cs="Calibri"/>
          <w:u w:color="000000"/>
        </w:rPr>
        <w:t>G sont g</w:t>
      </w:r>
      <w:r w:rsidR="00233312" w:rsidRPr="00FB24FE">
        <w:rPr>
          <w:rStyle w:val="Aucun"/>
          <w:rFonts w:ascii="Calibri" w:hAnsi="Calibri" w:cs="Calibri"/>
          <w:u w:color="000000"/>
        </w:rPr>
        <w:t>é</w:t>
      </w:r>
      <w:r w:rsidR="00233312" w:rsidRPr="00FB24FE">
        <w:rPr>
          <w:rStyle w:val="Aucun"/>
          <w:rFonts w:ascii="Calibri" w:hAnsi="Calibri" w:cs="Calibri"/>
          <w:u w:color="000000"/>
        </w:rPr>
        <w:t>n</w:t>
      </w:r>
      <w:r w:rsidR="00233312" w:rsidRPr="00FB24FE">
        <w:rPr>
          <w:rStyle w:val="Aucun"/>
          <w:rFonts w:ascii="Calibri" w:hAnsi="Calibri" w:cs="Calibri"/>
          <w:u w:color="000000"/>
        </w:rPr>
        <w:t>é</w:t>
      </w:r>
      <w:r w:rsidR="00233312" w:rsidRPr="00FB24FE">
        <w:rPr>
          <w:rStyle w:val="Aucun"/>
          <w:rFonts w:ascii="Calibri" w:hAnsi="Calibri" w:cs="Calibri"/>
          <w:u w:color="000000"/>
        </w:rPr>
        <w:t>ralement caract</w:t>
      </w:r>
      <w:r w:rsidR="00233312" w:rsidRPr="00FB24FE">
        <w:rPr>
          <w:rStyle w:val="Aucun"/>
          <w:rFonts w:ascii="Calibri" w:hAnsi="Calibri" w:cs="Calibri"/>
          <w:u w:color="000000"/>
        </w:rPr>
        <w:t>é</w:t>
      </w:r>
      <w:r w:rsidR="00233312" w:rsidRPr="00FB24FE">
        <w:rPr>
          <w:rStyle w:val="Aucun"/>
          <w:rFonts w:ascii="Calibri" w:hAnsi="Calibri" w:cs="Calibri"/>
          <w:u w:color="000000"/>
        </w:rPr>
        <w:t>ris</w:t>
      </w:r>
      <w:r w:rsidR="00233312" w:rsidRPr="00FB24FE">
        <w:rPr>
          <w:rStyle w:val="Aucun"/>
          <w:rFonts w:ascii="Calibri" w:hAnsi="Calibri" w:cs="Calibri"/>
          <w:u w:color="000000"/>
        </w:rPr>
        <w:t>é</w:t>
      </w:r>
      <w:r w:rsidR="00233312" w:rsidRPr="00FB24FE">
        <w:rPr>
          <w:rStyle w:val="Aucun"/>
          <w:rFonts w:ascii="Calibri" w:hAnsi="Calibri" w:cs="Calibri"/>
          <w:u w:color="000000"/>
        </w:rPr>
        <w:t>es par leur autonomie vis-</w:t>
      </w:r>
      <w:r w:rsidR="00233312" w:rsidRPr="00FB24FE">
        <w:rPr>
          <w:rStyle w:val="Aucun"/>
          <w:rFonts w:ascii="Calibri" w:hAnsi="Calibri" w:cs="Calibri"/>
          <w:u w:color="000000"/>
        </w:rPr>
        <w:t>à</w:t>
      </w:r>
      <w:r w:rsidR="00233312" w:rsidRPr="00FB24FE">
        <w:rPr>
          <w:rStyle w:val="Aucun"/>
          <w:rFonts w:ascii="Calibri" w:hAnsi="Calibri" w:cs="Calibri"/>
          <w:u w:color="000000"/>
        </w:rPr>
        <w:t xml:space="preserve">-vis des </w:t>
      </w:r>
      <w:r w:rsidR="005B59F5">
        <w:rPr>
          <w:rStyle w:val="Aucun"/>
          <w:rFonts w:ascii="Calibri" w:hAnsi="Calibri" w:cs="Calibri"/>
          <w:u w:color="000000"/>
        </w:rPr>
        <w:t>É</w:t>
      </w:r>
      <w:r w:rsidR="00233312" w:rsidRPr="00FB24FE">
        <w:rPr>
          <w:rStyle w:val="Aucun"/>
          <w:rFonts w:ascii="Calibri" w:hAnsi="Calibri" w:cs="Calibri"/>
          <w:u w:color="000000"/>
        </w:rPr>
        <w:t>tats ; leurs membres sont des volontaires b</w:t>
      </w:r>
      <w:r w:rsidR="00233312" w:rsidRPr="00FB24FE">
        <w:rPr>
          <w:rStyle w:val="Aucun"/>
          <w:rFonts w:ascii="Calibri" w:hAnsi="Calibri" w:cs="Calibri"/>
          <w:u w:color="000000"/>
        </w:rPr>
        <w:t>é</w:t>
      </w:r>
      <w:r w:rsidR="00233312" w:rsidRPr="00FB24FE">
        <w:rPr>
          <w:rStyle w:val="Aucun"/>
          <w:rFonts w:ascii="Calibri" w:hAnsi="Calibri" w:cs="Calibri"/>
          <w:u w:color="000000"/>
        </w:rPr>
        <w:t>n</w:t>
      </w:r>
      <w:r w:rsidR="00233312" w:rsidRPr="00FB24FE">
        <w:rPr>
          <w:rStyle w:val="Aucun"/>
          <w:rFonts w:ascii="Calibri" w:hAnsi="Calibri" w:cs="Calibri"/>
          <w:u w:color="000000"/>
        </w:rPr>
        <w:t>é</w:t>
      </w:r>
      <w:r w:rsidR="00233312" w:rsidRPr="00FB24FE">
        <w:rPr>
          <w:rStyle w:val="Aucun"/>
          <w:rFonts w:ascii="Calibri" w:hAnsi="Calibri" w:cs="Calibri"/>
          <w:u w:color="000000"/>
        </w:rPr>
        <w:t>voles qui sont organis</w:t>
      </w:r>
      <w:r w:rsidR="00233312" w:rsidRPr="00FB24FE">
        <w:rPr>
          <w:rStyle w:val="Aucun"/>
          <w:rFonts w:ascii="Calibri" w:hAnsi="Calibri" w:cs="Calibri"/>
          <w:u w:color="000000"/>
        </w:rPr>
        <w:t>é</w:t>
      </w:r>
      <w:r w:rsidR="00233312" w:rsidRPr="00FB24FE">
        <w:rPr>
          <w:rStyle w:val="Aucun"/>
          <w:rFonts w:ascii="Calibri" w:hAnsi="Calibri" w:cs="Calibri"/>
          <w:u w:color="000000"/>
        </w:rPr>
        <w:t>s la plupart du temps en association. Les ressources des ONG proviennent soit de fonds publics soit de donations.</w:t>
      </w:r>
    </w:p>
    <w:p w14:paraId="6E4061A9" w14:textId="77777777" w:rsidR="003C7364" w:rsidRDefault="003C7364" w:rsidP="003C7364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/>
        <w:jc w:val="both"/>
        <w:rPr>
          <w:rStyle w:val="Aucun"/>
          <w:rFonts w:ascii="Calibri" w:hAnsi="Calibri" w:cs="Calibri"/>
          <w:u w:color="000000"/>
        </w:rPr>
      </w:pPr>
    </w:p>
    <w:p w14:paraId="634305B2" w14:textId="5D6DED54" w:rsidR="00AC00E7" w:rsidRPr="00FB24FE" w:rsidRDefault="005B700A" w:rsidP="003C7364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/>
        <w:jc w:val="both"/>
        <w:rPr>
          <w:rFonts w:ascii="Calibri" w:hAnsi="Calibri" w:cs="Calibri"/>
          <w:u w:color="000000"/>
        </w:rPr>
      </w:pPr>
      <w:r>
        <w:rPr>
          <w:rStyle w:val="Aucun"/>
          <w:rFonts w:ascii="Calibri" w:hAnsi="Calibri" w:cs="Calibri"/>
          <w:u w:color="000000"/>
        </w:rPr>
        <w:t xml:space="preserve">2. </w:t>
      </w:r>
      <w:r w:rsidR="00233312" w:rsidRPr="00FB24FE">
        <w:rPr>
          <w:rStyle w:val="Aucun"/>
          <w:rFonts w:ascii="Calibri" w:hAnsi="Calibri" w:cs="Calibri"/>
          <w:u w:color="000000"/>
        </w:rPr>
        <w:t>Un na</w:t>
      </w:r>
      <w:r w:rsidR="00233312" w:rsidRPr="00FB24FE">
        <w:rPr>
          <w:rStyle w:val="Aucun"/>
          <w:rFonts w:ascii="Calibri" w:hAnsi="Calibri" w:cs="Calibri"/>
          <w:u w:color="000000"/>
        </w:rPr>
        <w:t>vire de l</w:t>
      </w:r>
      <w:r w:rsidR="00233312" w:rsidRPr="00FB24FE">
        <w:rPr>
          <w:rStyle w:val="Aucun"/>
          <w:rFonts w:ascii="Calibri" w:hAnsi="Calibri" w:cs="Calibri"/>
          <w:u w:color="000000"/>
        </w:rPr>
        <w:t>’</w:t>
      </w:r>
      <w:r w:rsidR="00233312" w:rsidRPr="00FB24FE">
        <w:rPr>
          <w:rStyle w:val="Aucun"/>
          <w:rFonts w:ascii="Calibri" w:hAnsi="Calibri" w:cs="Calibri"/>
          <w:u w:color="000000"/>
        </w:rPr>
        <w:t>ONG Greenpeace, l</w:t>
      </w:r>
      <w:r w:rsidR="00233312" w:rsidRPr="00FB24FE">
        <w:rPr>
          <w:rStyle w:val="Aucun"/>
          <w:rFonts w:ascii="Calibri" w:hAnsi="Calibri" w:cs="Calibri"/>
          <w:u w:color="000000"/>
        </w:rPr>
        <w:t>’</w:t>
      </w:r>
      <w:r w:rsidR="00233312" w:rsidRPr="00FB24FE">
        <w:rPr>
          <w:rStyle w:val="Aucun"/>
          <w:rFonts w:ascii="Calibri" w:hAnsi="Calibri" w:cs="Calibri"/>
          <w:u w:color="000000"/>
        </w:rPr>
        <w:t>Artic Sunrise, a d</w:t>
      </w:r>
      <w:r w:rsidR="00233312" w:rsidRPr="00FB24FE">
        <w:rPr>
          <w:rStyle w:val="Aucun"/>
          <w:rFonts w:ascii="Calibri" w:hAnsi="Calibri" w:cs="Calibri"/>
          <w:u w:color="000000"/>
        </w:rPr>
        <w:t>é</w:t>
      </w:r>
      <w:r w:rsidR="00233312" w:rsidRPr="00FB24FE">
        <w:rPr>
          <w:rStyle w:val="Aucun"/>
          <w:rFonts w:ascii="Calibri" w:hAnsi="Calibri" w:cs="Calibri"/>
          <w:u w:color="000000"/>
        </w:rPr>
        <w:t>vers</w:t>
      </w:r>
      <w:r w:rsidR="00233312" w:rsidRPr="00FB24FE">
        <w:rPr>
          <w:rStyle w:val="Aucun"/>
          <w:rFonts w:ascii="Calibri" w:hAnsi="Calibri" w:cs="Calibri"/>
          <w:u w:color="000000"/>
        </w:rPr>
        <w:t xml:space="preserve">é </w:t>
      </w:r>
      <w:r w:rsidR="00233312" w:rsidRPr="00FB24FE">
        <w:rPr>
          <w:rStyle w:val="Aucun"/>
          <w:rFonts w:ascii="Calibri" w:hAnsi="Calibri" w:cs="Calibri"/>
          <w:u w:color="000000"/>
        </w:rPr>
        <w:t>18 rochers pesant entre 500 et 1</w:t>
      </w:r>
      <w:r w:rsidR="00EB23A1">
        <w:rPr>
          <w:rStyle w:val="Aucun"/>
          <w:rFonts w:ascii="Calibri" w:hAnsi="Calibri" w:cs="Calibri"/>
          <w:u w:color="000000"/>
        </w:rPr>
        <w:t> </w:t>
      </w:r>
      <w:r w:rsidR="00233312" w:rsidRPr="00FB24FE">
        <w:rPr>
          <w:rStyle w:val="Aucun"/>
          <w:rFonts w:ascii="Calibri" w:hAnsi="Calibri" w:cs="Calibri"/>
          <w:u w:color="000000"/>
        </w:rPr>
        <w:t xml:space="preserve">400 kilogrammes, en pleine mer, </w:t>
      </w:r>
      <w:r w:rsidR="00233312" w:rsidRPr="00FB24FE">
        <w:rPr>
          <w:rStyle w:val="Aucun"/>
          <w:rFonts w:ascii="Calibri" w:hAnsi="Calibri" w:cs="Calibri"/>
          <w:u w:color="000000"/>
        </w:rPr>
        <w:t xml:space="preserve">à </w:t>
      </w:r>
      <w:r w:rsidR="00233312" w:rsidRPr="00FB24FE">
        <w:rPr>
          <w:rStyle w:val="Aucun"/>
          <w:rFonts w:ascii="Calibri" w:hAnsi="Calibri" w:cs="Calibri"/>
          <w:u w:color="000000"/>
        </w:rPr>
        <w:t>200 km des c</w:t>
      </w:r>
      <w:r w:rsidR="00233312" w:rsidRPr="00FB24FE">
        <w:rPr>
          <w:rStyle w:val="Aucun"/>
          <w:rFonts w:ascii="Calibri" w:hAnsi="Calibri" w:cs="Calibri"/>
          <w:u w:color="000000"/>
        </w:rPr>
        <w:t>ô</w:t>
      </w:r>
      <w:r w:rsidR="00233312" w:rsidRPr="00FB24FE">
        <w:rPr>
          <w:rStyle w:val="Aucun"/>
          <w:rFonts w:ascii="Calibri" w:hAnsi="Calibri" w:cs="Calibri"/>
          <w:u w:color="000000"/>
        </w:rPr>
        <w:t xml:space="preserve">tes de Cornouaille dans la </w:t>
      </w:r>
      <w:r w:rsidR="00233312" w:rsidRPr="00FB24FE">
        <w:rPr>
          <w:rStyle w:val="Aucun"/>
          <w:rFonts w:ascii="Calibri" w:hAnsi="Calibri" w:cs="Calibri"/>
          <w:u w:color="000000"/>
        </w:rPr>
        <w:t>« </w:t>
      </w:r>
      <w:r w:rsidR="00233312" w:rsidRPr="00FB24FE">
        <w:rPr>
          <w:rStyle w:val="Aucun"/>
          <w:rFonts w:ascii="Calibri" w:hAnsi="Calibri" w:cs="Calibri"/>
          <w:u w:color="000000"/>
        </w:rPr>
        <w:t>South West Deeps (East) Conservation Zone</w:t>
      </w:r>
      <w:r w:rsidR="00233312" w:rsidRPr="00FB24FE">
        <w:rPr>
          <w:rStyle w:val="Aucun"/>
          <w:rFonts w:ascii="Calibri" w:hAnsi="Calibri" w:cs="Calibri"/>
          <w:u w:color="000000"/>
        </w:rPr>
        <w:t> »</w:t>
      </w:r>
      <w:r w:rsidR="00233312" w:rsidRPr="00FB24FE">
        <w:rPr>
          <w:rStyle w:val="Aucun"/>
          <w:rFonts w:ascii="Calibri" w:hAnsi="Calibri" w:cs="Calibri"/>
          <w:u w:color="000000"/>
        </w:rPr>
        <w:t>, une zone marine britannique prot</w:t>
      </w:r>
      <w:r w:rsidR="00233312" w:rsidRPr="00FB24FE">
        <w:rPr>
          <w:rStyle w:val="Aucun"/>
          <w:rFonts w:ascii="Calibri" w:hAnsi="Calibri" w:cs="Calibri"/>
          <w:u w:color="000000"/>
        </w:rPr>
        <w:t>é</w:t>
      </w:r>
      <w:r w:rsidR="00233312" w:rsidRPr="00FB24FE">
        <w:rPr>
          <w:rStyle w:val="Aucun"/>
          <w:rFonts w:ascii="Calibri" w:hAnsi="Calibri" w:cs="Calibri"/>
          <w:u w:color="000000"/>
        </w:rPr>
        <w:t>g</w:t>
      </w:r>
      <w:r w:rsidR="00233312" w:rsidRPr="00FB24FE">
        <w:rPr>
          <w:rStyle w:val="Aucun"/>
          <w:rFonts w:ascii="Calibri" w:hAnsi="Calibri" w:cs="Calibri"/>
          <w:u w:color="000000"/>
        </w:rPr>
        <w:t>é</w:t>
      </w:r>
      <w:r w:rsidR="00233312" w:rsidRPr="00FB24FE">
        <w:rPr>
          <w:rStyle w:val="Aucun"/>
          <w:rFonts w:ascii="Calibri" w:hAnsi="Calibri" w:cs="Calibri"/>
          <w:u w:color="000000"/>
        </w:rPr>
        <w:t>e. L</w:t>
      </w:r>
      <w:r w:rsidR="00233312" w:rsidRPr="00FB24FE">
        <w:rPr>
          <w:rStyle w:val="Aucun"/>
          <w:rFonts w:ascii="Calibri" w:hAnsi="Calibri" w:cs="Calibri"/>
          <w:u w:color="000000"/>
        </w:rPr>
        <w:t>’</w:t>
      </w:r>
      <w:r w:rsidR="00233312" w:rsidRPr="00FB24FE">
        <w:rPr>
          <w:rStyle w:val="Aucun"/>
          <w:rFonts w:ascii="Calibri" w:hAnsi="Calibri" w:cs="Calibri"/>
          <w:u w:color="000000"/>
        </w:rPr>
        <w:t>objectif de l</w:t>
      </w:r>
      <w:r w:rsidR="00233312" w:rsidRPr="00FB24FE">
        <w:rPr>
          <w:rStyle w:val="Aucun"/>
          <w:rFonts w:ascii="Calibri" w:hAnsi="Calibri" w:cs="Calibri"/>
          <w:u w:color="000000"/>
        </w:rPr>
        <w:t>’</w:t>
      </w:r>
      <w:r w:rsidR="00233312" w:rsidRPr="00FB24FE">
        <w:rPr>
          <w:rStyle w:val="Aucun"/>
          <w:rFonts w:ascii="Calibri" w:hAnsi="Calibri" w:cs="Calibri"/>
          <w:u w:color="000000"/>
        </w:rPr>
        <w:t xml:space="preserve">ONG est de perturber la pratique </w:t>
      </w:r>
      <w:r w:rsidR="00383931">
        <w:rPr>
          <w:rStyle w:val="Aucun"/>
          <w:rFonts w:ascii="Calibri" w:hAnsi="Calibri" w:cs="Calibri"/>
          <w:u w:color="000000"/>
        </w:rPr>
        <w:t xml:space="preserve">du </w:t>
      </w:r>
      <w:r w:rsidR="00233312" w:rsidRPr="00FB24FE">
        <w:rPr>
          <w:rStyle w:val="Aucun"/>
          <w:rFonts w:ascii="Calibri" w:hAnsi="Calibri" w:cs="Calibri"/>
          <w:u w:color="000000"/>
        </w:rPr>
        <w:t>chalutage de fond en emp</w:t>
      </w:r>
      <w:r w:rsidR="00233312" w:rsidRPr="00FB24FE">
        <w:rPr>
          <w:rStyle w:val="Aucun"/>
          <w:rFonts w:ascii="Calibri" w:hAnsi="Calibri" w:cs="Calibri"/>
          <w:u w:color="000000"/>
        </w:rPr>
        <w:t>ê</w:t>
      </w:r>
      <w:r w:rsidR="00233312" w:rsidRPr="00FB24FE">
        <w:rPr>
          <w:rStyle w:val="Aucun"/>
          <w:rFonts w:ascii="Calibri" w:hAnsi="Calibri" w:cs="Calibri"/>
          <w:u w:color="000000"/>
        </w:rPr>
        <w:t>chant les navires de p</w:t>
      </w:r>
      <w:r w:rsidR="00233312" w:rsidRPr="00FB24FE">
        <w:rPr>
          <w:rStyle w:val="Aucun"/>
          <w:rFonts w:ascii="Calibri" w:hAnsi="Calibri" w:cs="Calibri"/>
          <w:u w:color="000000"/>
        </w:rPr>
        <w:t>ê</w:t>
      </w:r>
      <w:r w:rsidR="00233312" w:rsidRPr="00FB24FE">
        <w:rPr>
          <w:rStyle w:val="Aucun"/>
          <w:rFonts w:ascii="Calibri" w:hAnsi="Calibri" w:cs="Calibri"/>
          <w:u w:color="000000"/>
        </w:rPr>
        <w:t>che d</w:t>
      </w:r>
      <w:r w:rsidR="00233312" w:rsidRPr="00FB24FE">
        <w:rPr>
          <w:rStyle w:val="Aucun"/>
          <w:rFonts w:ascii="Calibri" w:hAnsi="Calibri" w:cs="Calibri"/>
          <w:u w:color="000000"/>
        </w:rPr>
        <w:t>’</w:t>
      </w:r>
      <w:r w:rsidR="00233312" w:rsidRPr="00FB24FE">
        <w:rPr>
          <w:rStyle w:val="Aucun"/>
          <w:rFonts w:ascii="Calibri" w:hAnsi="Calibri" w:cs="Calibri"/>
          <w:u w:color="000000"/>
        </w:rPr>
        <w:t>utiliser des filets pour racler les fonds marins.</w:t>
      </w:r>
    </w:p>
    <w:p w14:paraId="1FB06D93" w14:textId="77777777" w:rsidR="003C7364" w:rsidRDefault="003C7364" w:rsidP="003C7364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/>
        <w:jc w:val="both"/>
        <w:rPr>
          <w:rStyle w:val="Aucun"/>
          <w:rFonts w:ascii="Calibri" w:hAnsi="Calibri" w:cs="Calibri"/>
          <w:u w:color="000000"/>
        </w:rPr>
      </w:pPr>
    </w:p>
    <w:p w14:paraId="634305B3" w14:textId="1533E0B3" w:rsidR="00AC00E7" w:rsidRPr="00FB24FE" w:rsidRDefault="005B700A" w:rsidP="003C7364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/>
        <w:jc w:val="both"/>
        <w:rPr>
          <w:rFonts w:ascii="Calibri" w:hAnsi="Calibri" w:cs="Calibri"/>
          <w:u w:color="000000"/>
        </w:rPr>
      </w:pPr>
      <w:r>
        <w:rPr>
          <w:rStyle w:val="Aucun"/>
          <w:rFonts w:ascii="Calibri" w:hAnsi="Calibri" w:cs="Calibri"/>
          <w:u w:color="000000"/>
        </w:rPr>
        <w:t xml:space="preserve">3. </w:t>
      </w:r>
      <w:r w:rsidR="00233312" w:rsidRPr="00FB24FE">
        <w:rPr>
          <w:rStyle w:val="Aucun"/>
          <w:rFonts w:ascii="Calibri" w:hAnsi="Calibri" w:cs="Calibri"/>
          <w:u w:color="000000"/>
        </w:rPr>
        <w:t>Le chalutage de fond est une technique de p</w:t>
      </w:r>
      <w:r w:rsidR="00233312" w:rsidRPr="00FB24FE">
        <w:rPr>
          <w:rStyle w:val="Aucun"/>
          <w:rFonts w:ascii="Calibri" w:hAnsi="Calibri" w:cs="Calibri"/>
          <w:u w:color="000000"/>
        </w:rPr>
        <w:t>ê</w:t>
      </w:r>
      <w:r w:rsidR="00233312" w:rsidRPr="00FB24FE">
        <w:rPr>
          <w:rStyle w:val="Aucun"/>
          <w:rFonts w:ascii="Calibri" w:hAnsi="Calibri" w:cs="Calibri"/>
          <w:u w:color="000000"/>
        </w:rPr>
        <w:t xml:space="preserve">che au </w:t>
      </w:r>
      <w:r w:rsidR="00233312" w:rsidRPr="00FB24FE">
        <w:rPr>
          <w:rStyle w:val="Aucun"/>
          <w:rFonts w:ascii="Calibri" w:hAnsi="Calibri" w:cs="Calibri"/>
          <w:u w:color="000000"/>
        </w:rPr>
        <w:t>« </w:t>
      </w:r>
      <w:r w:rsidR="00233312" w:rsidRPr="00FB24FE">
        <w:rPr>
          <w:rStyle w:val="Aucun"/>
          <w:rFonts w:ascii="Calibri" w:hAnsi="Calibri" w:cs="Calibri"/>
          <w:u w:color="000000"/>
        </w:rPr>
        <w:t>chalut de fond</w:t>
      </w:r>
      <w:r w:rsidR="00233312" w:rsidRPr="00FB24FE">
        <w:rPr>
          <w:rStyle w:val="Aucun"/>
          <w:rFonts w:ascii="Calibri" w:hAnsi="Calibri" w:cs="Calibri"/>
          <w:u w:color="000000"/>
        </w:rPr>
        <w:t xml:space="preserve"> » </w:t>
      </w:r>
      <w:r w:rsidR="00233312" w:rsidRPr="00FB24FE">
        <w:rPr>
          <w:rStyle w:val="Aucun"/>
          <w:rFonts w:ascii="Calibri" w:hAnsi="Calibri" w:cs="Calibri"/>
          <w:u w:color="000000"/>
        </w:rPr>
        <w:t>qui utilise d</w:t>
      </w:r>
      <w:r w:rsidR="00233312" w:rsidRPr="00FB24FE">
        <w:rPr>
          <w:rStyle w:val="Aucun"/>
          <w:rFonts w:ascii="Calibri" w:hAnsi="Calibri" w:cs="Calibri"/>
          <w:u w:color="000000"/>
        </w:rPr>
        <w:t>’é</w:t>
      </w:r>
      <w:r w:rsidR="00233312" w:rsidRPr="00FB24FE">
        <w:rPr>
          <w:rStyle w:val="Aucun"/>
          <w:rFonts w:ascii="Calibri" w:hAnsi="Calibri" w:cs="Calibri"/>
          <w:u w:color="000000"/>
        </w:rPr>
        <w:t>normes filets qui pe</w:t>
      </w:r>
      <w:r w:rsidR="00233312" w:rsidRPr="00FB24FE">
        <w:rPr>
          <w:rStyle w:val="Aucun"/>
          <w:rFonts w:ascii="Calibri" w:hAnsi="Calibri" w:cs="Calibri"/>
          <w:u w:color="000000"/>
        </w:rPr>
        <w:t>rmettent aux p</w:t>
      </w:r>
      <w:r w:rsidR="00233312" w:rsidRPr="00FB24FE">
        <w:rPr>
          <w:rStyle w:val="Aucun"/>
          <w:rFonts w:ascii="Calibri" w:hAnsi="Calibri" w:cs="Calibri"/>
          <w:u w:color="000000"/>
        </w:rPr>
        <w:t>é</w:t>
      </w:r>
      <w:r w:rsidR="00233312" w:rsidRPr="00FB24FE">
        <w:rPr>
          <w:rStyle w:val="Aucun"/>
          <w:rFonts w:ascii="Calibri" w:hAnsi="Calibri" w:cs="Calibri"/>
          <w:u w:color="000000"/>
        </w:rPr>
        <w:t>cheurs de racler les fonds marins. Ce faisant, ils tuent indistinctement de nombreuses esp</w:t>
      </w:r>
      <w:r w:rsidR="00233312" w:rsidRPr="00FB24FE">
        <w:rPr>
          <w:rStyle w:val="Aucun"/>
          <w:rFonts w:ascii="Calibri" w:hAnsi="Calibri" w:cs="Calibri"/>
          <w:u w:color="000000"/>
        </w:rPr>
        <w:t>è</w:t>
      </w:r>
      <w:r w:rsidR="00233312" w:rsidRPr="00FB24FE">
        <w:rPr>
          <w:rStyle w:val="Aucun"/>
          <w:rFonts w:ascii="Calibri" w:hAnsi="Calibri" w:cs="Calibri"/>
          <w:u w:color="000000"/>
        </w:rPr>
        <w:t>ces dont des esp</w:t>
      </w:r>
      <w:r w:rsidR="00233312" w:rsidRPr="00FB24FE">
        <w:rPr>
          <w:rStyle w:val="Aucun"/>
          <w:rFonts w:ascii="Calibri" w:hAnsi="Calibri" w:cs="Calibri"/>
          <w:u w:color="000000"/>
        </w:rPr>
        <w:t>è</w:t>
      </w:r>
      <w:r w:rsidR="00233312" w:rsidRPr="00FB24FE">
        <w:rPr>
          <w:rStyle w:val="Aucun"/>
          <w:rFonts w:ascii="Calibri" w:hAnsi="Calibri" w:cs="Calibri"/>
          <w:u w:color="000000"/>
        </w:rPr>
        <w:t>ces qu</w:t>
      </w:r>
      <w:r w:rsidR="00233312" w:rsidRPr="00FB24FE">
        <w:rPr>
          <w:rStyle w:val="Aucun"/>
          <w:rFonts w:ascii="Calibri" w:hAnsi="Calibri" w:cs="Calibri"/>
          <w:u w:color="000000"/>
        </w:rPr>
        <w:t>’</w:t>
      </w:r>
      <w:r w:rsidR="00233312" w:rsidRPr="00FB24FE">
        <w:rPr>
          <w:rStyle w:val="Aucun"/>
          <w:rFonts w:ascii="Calibri" w:hAnsi="Calibri" w:cs="Calibri"/>
          <w:u w:color="000000"/>
        </w:rPr>
        <w:t>ils ne ciblaient pas initialement. Cette technique de p</w:t>
      </w:r>
      <w:r w:rsidR="00233312" w:rsidRPr="00FB24FE">
        <w:rPr>
          <w:rStyle w:val="Aucun"/>
          <w:rFonts w:ascii="Calibri" w:hAnsi="Calibri" w:cs="Calibri"/>
          <w:u w:color="000000"/>
        </w:rPr>
        <w:t>ê</w:t>
      </w:r>
      <w:r w:rsidR="00233312" w:rsidRPr="00FB24FE">
        <w:rPr>
          <w:rStyle w:val="Aucun"/>
          <w:rFonts w:ascii="Calibri" w:hAnsi="Calibri" w:cs="Calibri"/>
          <w:u w:color="000000"/>
        </w:rPr>
        <w:t>che</w:t>
      </w:r>
      <w:r w:rsidR="00383931">
        <w:rPr>
          <w:rStyle w:val="Aucun"/>
          <w:rFonts w:ascii="Calibri" w:hAnsi="Calibri" w:cs="Calibri"/>
          <w:u w:color="000000"/>
        </w:rPr>
        <w:t xml:space="preserve"> </w:t>
      </w:r>
      <w:r w:rsidR="00233312" w:rsidRPr="00FB24FE">
        <w:rPr>
          <w:rStyle w:val="Aucun"/>
          <w:rFonts w:ascii="Calibri" w:hAnsi="Calibri" w:cs="Calibri"/>
          <w:u w:color="000000"/>
        </w:rPr>
        <w:t>est donc particuli</w:t>
      </w:r>
      <w:r w:rsidR="00233312" w:rsidRPr="00FB24FE">
        <w:rPr>
          <w:rStyle w:val="Aucun"/>
          <w:rFonts w:ascii="Calibri" w:hAnsi="Calibri" w:cs="Calibri"/>
          <w:u w:color="000000"/>
        </w:rPr>
        <w:t>è</w:t>
      </w:r>
      <w:r w:rsidR="00233312" w:rsidRPr="00FB24FE">
        <w:rPr>
          <w:rStyle w:val="Aucun"/>
          <w:rFonts w:ascii="Calibri" w:hAnsi="Calibri" w:cs="Calibri"/>
          <w:u w:color="000000"/>
        </w:rPr>
        <w:t>rement d</w:t>
      </w:r>
      <w:r w:rsidR="00233312" w:rsidRPr="00FB24FE">
        <w:rPr>
          <w:rStyle w:val="Aucun"/>
          <w:rFonts w:ascii="Calibri" w:hAnsi="Calibri" w:cs="Calibri"/>
          <w:u w:color="000000"/>
        </w:rPr>
        <w:t>é</w:t>
      </w:r>
      <w:r w:rsidR="00233312" w:rsidRPr="00FB24FE">
        <w:rPr>
          <w:rStyle w:val="Aucun"/>
          <w:rFonts w:ascii="Calibri" w:hAnsi="Calibri" w:cs="Calibri"/>
          <w:u w:color="000000"/>
        </w:rPr>
        <w:t>vastatrice du point de vue de la biodi</w:t>
      </w:r>
      <w:r w:rsidR="00233312" w:rsidRPr="00FB24FE">
        <w:rPr>
          <w:rStyle w:val="Aucun"/>
          <w:rFonts w:ascii="Calibri" w:hAnsi="Calibri" w:cs="Calibri"/>
          <w:u w:color="000000"/>
        </w:rPr>
        <w:t>versit</w:t>
      </w:r>
      <w:r w:rsidR="00233312" w:rsidRPr="00FB24FE">
        <w:rPr>
          <w:rStyle w:val="Aucun"/>
          <w:rFonts w:ascii="Calibri" w:hAnsi="Calibri" w:cs="Calibri"/>
          <w:u w:color="000000"/>
        </w:rPr>
        <w:t>é</w:t>
      </w:r>
      <w:r w:rsidR="00233312" w:rsidRPr="00FB24FE">
        <w:rPr>
          <w:rStyle w:val="Aucun"/>
          <w:rFonts w:ascii="Calibri" w:hAnsi="Calibri" w:cs="Calibri"/>
          <w:u w:color="000000"/>
        </w:rPr>
        <w:t>.</w:t>
      </w:r>
    </w:p>
    <w:p w14:paraId="6684E8E7" w14:textId="77777777" w:rsidR="003C7364" w:rsidRDefault="003C7364" w:rsidP="003C7364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/>
        <w:jc w:val="both"/>
        <w:rPr>
          <w:rStyle w:val="Aucun"/>
          <w:rFonts w:ascii="Calibri" w:hAnsi="Calibri" w:cs="Calibri"/>
          <w:u w:color="000000"/>
        </w:rPr>
      </w:pPr>
    </w:p>
    <w:p w14:paraId="634305B4" w14:textId="198E586B" w:rsidR="00AC00E7" w:rsidRPr="00FB24FE" w:rsidRDefault="005B700A" w:rsidP="003C7364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/>
        <w:jc w:val="both"/>
        <w:rPr>
          <w:rFonts w:ascii="Calibri" w:hAnsi="Calibri" w:cs="Calibri"/>
          <w:u w:color="000000"/>
        </w:rPr>
      </w:pPr>
      <w:r>
        <w:rPr>
          <w:rStyle w:val="Aucun"/>
          <w:rFonts w:ascii="Calibri" w:hAnsi="Calibri" w:cs="Calibri"/>
          <w:u w:color="000000"/>
        </w:rPr>
        <w:t xml:space="preserve">4. </w:t>
      </w:r>
      <w:r w:rsidR="00233312" w:rsidRPr="00FB24FE">
        <w:rPr>
          <w:rStyle w:val="Aucun"/>
          <w:rFonts w:ascii="Calibri" w:hAnsi="Calibri" w:cs="Calibri"/>
          <w:u w:color="000000"/>
        </w:rPr>
        <w:t>Les ressources marines sont particuli</w:t>
      </w:r>
      <w:r w:rsidR="00233312" w:rsidRPr="00FB24FE">
        <w:rPr>
          <w:rStyle w:val="Aucun"/>
          <w:rFonts w:ascii="Calibri" w:hAnsi="Calibri" w:cs="Calibri"/>
          <w:u w:color="000000"/>
        </w:rPr>
        <w:t>è</w:t>
      </w:r>
      <w:r w:rsidR="00233312" w:rsidRPr="00FB24FE">
        <w:rPr>
          <w:rStyle w:val="Aucun"/>
          <w:rFonts w:ascii="Calibri" w:hAnsi="Calibri" w:cs="Calibri"/>
          <w:u w:color="000000"/>
        </w:rPr>
        <w:t xml:space="preserve">rement soumises </w:t>
      </w:r>
      <w:r w:rsidR="00233312" w:rsidRPr="00FB24FE">
        <w:rPr>
          <w:rStyle w:val="Aucun"/>
          <w:rFonts w:ascii="Calibri" w:hAnsi="Calibri" w:cs="Calibri"/>
          <w:u w:color="000000"/>
        </w:rPr>
        <w:t xml:space="preserve">à </w:t>
      </w:r>
      <w:r w:rsidR="00233312" w:rsidRPr="00FB24FE">
        <w:rPr>
          <w:rStyle w:val="Aucun"/>
          <w:rFonts w:ascii="Calibri" w:hAnsi="Calibri" w:cs="Calibri"/>
          <w:u w:color="000000"/>
        </w:rPr>
        <w:t>un risque de surexploitation car ce sont des biens communs : elles sont non-excluables (il est tr</w:t>
      </w:r>
      <w:r w:rsidR="00233312" w:rsidRPr="00FB24FE">
        <w:rPr>
          <w:rStyle w:val="Aucun"/>
          <w:rFonts w:ascii="Calibri" w:hAnsi="Calibri" w:cs="Calibri"/>
          <w:u w:color="000000"/>
        </w:rPr>
        <w:t>è</w:t>
      </w:r>
      <w:r w:rsidR="00233312" w:rsidRPr="00FB24FE">
        <w:rPr>
          <w:rStyle w:val="Aucun"/>
          <w:rFonts w:ascii="Calibri" w:hAnsi="Calibri" w:cs="Calibri"/>
          <w:u w:color="000000"/>
        </w:rPr>
        <w:t>s difficile d</w:t>
      </w:r>
      <w:r w:rsidR="00233312" w:rsidRPr="00FB24FE">
        <w:rPr>
          <w:rStyle w:val="Aucun"/>
          <w:rFonts w:ascii="Calibri" w:hAnsi="Calibri" w:cs="Calibri"/>
          <w:u w:color="000000"/>
        </w:rPr>
        <w:t>’</w:t>
      </w:r>
      <w:r w:rsidR="00233312" w:rsidRPr="00FB24FE">
        <w:rPr>
          <w:rStyle w:val="Aucun"/>
          <w:rFonts w:ascii="Calibri" w:hAnsi="Calibri" w:cs="Calibri"/>
          <w:u w:color="000000"/>
        </w:rPr>
        <w:t>emp</w:t>
      </w:r>
      <w:r w:rsidR="00233312" w:rsidRPr="00FB24FE">
        <w:rPr>
          <w:rStyle w:val="Aucun"/>
          <w:rFonts w:ascii="Calibri" w:hAnsi="Calibri" w:cs="Calibri"/>
          <w:u w:color="000000"/>
        </w:rPr>
        <w:t>ê</w:t>
      </w:r>
      <w:r w:rsidR="00233312" w:rsidRPr="00FB24FE">
        <w:rPr>
          <w:rStyle w:val="Aucun"/>
          <w:rFonts w:ascii="Calibri" w:hAnsi="Calibri" w:cs="Calibri"/>
          <w:u w:color="000000"/>
        </w:rPr>
        <w:t>cher leur consommation) et rivales (leur consommation r</w:t>
      </w:r>
      <w:r w:rsidR="00233312" w:rsidRPr="00FB24FE">
        <w:rPr>
          <w:rStyle w:val="Aucun"/>
          <w:rFonts w:ascii="Calibri" w:hAnsi="Calibri" w:cs="Calibri"/>
          <w:u w:color="000000"/>
        </w:rPr>
        <w:t>é</w:t>
      </w:r>
      <w:r w:rsidR="00233312" w:rsidRPr="00FB24FE">
        <w:rPr>
          <w:rStyle w:val="Aucun"/>
          <w:rFonts w:ascii="Calibri" w:hAnsi="Calibri" w:cs="Calibri"/>
          <w:u w:color="000000"/>
        </w:rPr>
        <w:t>duit la quantit</w:t>
      </w:r>
      <w:r w:rsidR="00233312" w:rsidRPr="00FB24FE">
        <w:rPr>
          <w:rStyle w:val="Aucun"/>
          <w:rFonts w:ascii="Calibri" w:hAnsi="Calibri" w:cs="Calibri"/>
          <w:u w:color="000000"/>
        </w:rPr>
        <w:t xml:space="preserve">é </w:t>
      </w:r>
      <w:r w:rsidR="00233312" w:rsidRPr="00FB24FE">
        <w:rPr>
          <w:rStyle w:val="Aucun"/>
          <w:rFonts w:ascii="Calibri" w:hAnsi="Calibri" w:cs="Calibri"/>
          <w:u w:color="000000"/>
        </w:rPr>
        <w:t>di</w:t>
      </w:r>
      <w:r w:rsidR="00233312" w:rsidRPr="00FB24FE">
        <w:rPr>
          <w:rStyle w:val="Aucun"/>
          <w:rFonts w:ascii="Calibri" w:hAnsi="Calibri" w:cs="Calibri"/>
          <w:u w:color="000000"/>
        </w:rPr>
        <w:t xml:space="preserve">sponible pour les autres agents </w:t>
      </w:r>
      <w:r w:rsidR="00233312" w:rsidRPr="00FB24FE">
        <w:rPr>
          <w:rStyle w:val="Aucun"/>
          <w:rFonts w:ascii="Calibri" w:hAnsi="Calibri" w:cs="Calibri"/>
          <w:u w:color="000000"/>
        </w:rPr>
        <w:t>é</w:t>
      </w:r>
      <w:r w:rsidR="00233312" w:rsidRPr="00FB24FE">
        <w:rPr>
          <w:rStyle w:val="Aucun"/>
          <w:rFonts w:ascii="Calibri" w:hAnsi="Calibri" w:cs="Calibri"/>
          <w:u w:color="000000"/>
        </w:rPr>
        <w:t>conomiques).</w:t>
      </w:r>
    </w:p>
    <w:p w14:paraId="3D04C387" w14:textId="77777777" w:rsidR="003C7364" w:rsidRDefault="003C7364" w:rsidP="003C7364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/>
        <w:jc w:val="both"/>
        <w:rPr>
          <w:rStyle w:val="Aucun"/>
          <w:rFonts w:ascii="Calibri" w:hAnsi="Calibri" w:cs="Calibri"/>
          <w:u w:color="000000"/>
        </w:rPr>
      </w:pPr>
    </w:p>
    <w:p w14:paraId="634305B5" w14:textId="59A54246" w:rsidR="00AC00E7" w:rsidRPr="00FB24FE" w:rsidRDefault="005B700A" w:rsidP="005B700A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/>
        <w:jc w:val="both"/>
        <w:rPr>
          <w:rFonts w:ascii="Calibri" w:hAnsi="Calibri" w:cs="Calibri"/>
          <w:u w:color="000000"/>
        </w:rPr>
      </w:pPr>
      <w:r>
        <w:rPr>
          <w:rStyle w:val="Aucun"/>
          <w:rFonts w:ascii="Calibri" w:hAnsi="Calibri" w:cs="Calibri"/>
          <w:u w:color="000000"/>
        </w:rPr>
        <w:t>5. À</w:t>
      </w:r>
      <w:r w:rsidR="00233312" w:rsidRPr="00FB24FE">
        <w:rPr>
          <w:rStyle w:val="Aucun"/>
          <w:rFonts w:ascii="Calibri" w:hAnsi="Calibri" w:cs="Calibri"/>
          <w:u w:color="000000"/>
        </w:rPr>
        <w:t xml:space="preserve"> travers ce type d</w:t>
      </w:r>
      <w:r w:rsidR="00233312" w:rsidRPr="00FB24FE">
        <w:rPr>
          <w:rStyle w:val="Aucun"/>
          <w:rFonts w:ascii="Calibri" w:hAnsi="Calibri" w:cs="Calibri"/>
          <w:u w:color="000000"/>
        </w:rPr>
        <w:t>’</w:t>
      </w:r>
      <w:r w:rsidR="00233312" w:rsidRPr="00FB24FE">
        <w:rPr>
          <w:rStyle w:val="Aucun"/>
          <w:rFonts w:ascii="Calibri" w:hAnsi="Calibri" w:cs="Calibri"/>
          <w:u w:color="000000"/>
        </w:rPr>
        <w:t>actions spectaculaires, Greenpeace a pour objectif de mettre sur l</w:t>
      </w:r>
      <w:r w:rsidR="00233312" w:rsidRPr="00FB24FE">
        <w:rPr>
          <w:rStyle w:val="Aucun"/>
          <w:rFonts w:ascii="Calibri" w:hAnsi="Calibri" w:cs="Calibri"/>
          <w:u w:color="000000"/>
        </w:rPr>
        <w:t>’</w:t>
      </w:r>
      <w:r w:rsidR="00233312" w:rsidRPr="00FB24FE">
        <w:rPr>
          <w:rStyle w:val="Aucun"/>
          <w:rFonts w:ascii="Calibri" w:hAnsi="Calibri" w:cs="Calibri"/>
          <w:u w:color="000000"/>
        </w:rPr>
        <w:t>agenda politique la question de cette technique de p</w:t>
      </w:r>
      <w:r w:rsidR="00233312" w:rsidRPr="00FB24FE">
        <w:rPr>
          <w:rStyle w:val="Aucun"/>
          <w:rFonts w:ascii="Calibri" w:hAnsi="Calibri" w:cs="Calibri"/>
          <w:u w:color="000000"/>
        </w:rPr>
        <w:t>ê</w:t>
      </w:r>
      <w:r w:rsidR="00233312" w:rsidRPr="00FB24FE">
        <w:rPr>
          <w:rStyle w:val="Aucun"/>
          <w:rFonts w:ascii="Calibri" w:hAnsi="Calibri" w:cs="Calibri"/>
          <w:u w:color="000000"/>
        </w:rPr>
        <w:t>che. Il s</w:t>
      </w:r>
      <w:r w:rsidR="00233312" w:rsidRPr="00FB24FE">
        <w:rPr>
          <w:rStyle w:val="Aucun"/>
          <w:rFonts w:ascii="Calibri" w:hAnsi="Calibri" w:cs="Calibri"/>
          <w:u w:color="000000"/>
        </w:rPr>
        <w:t>’</w:t>
      </w:r>
      <w:r w:rsidR="00233312" w:rsidRPr="00FB24FE">
        <w:rPr>
          <w:rStyle w:val="Aucun"/>
          <w:rFonts w:ascii="Calibri" w:hAnsi="Calibri" w:cs="Calibri"/>
          <w:u w:color="000000"/>
        </w:rPr>
        <w:t>agit notamment d</w:t>
      </w:r>
      <w:r w:rsidR="00233312" w:rsidRPr="00FB24FE">
        <w:rPr>
          <w:rStyle w:val="Aucun"/>
          <w:rFonts w:ascii="Calibri" w:hAnsi="Calibri" w:cs="Calibri"/>
          <w:u w:color="000000"/>
        </w:rPr>
        <w:t>’</w:t>
      </w:r>
      <w:r w:rsidR="00233312" w:rsidRPr="00FB24FE">
        <w:rPr>
          <w:rStyle w:val="Aucun"/>
          <w:rFonts w:ascii="Calibri" w:hAnsi="Calibri" w:cs="Calibri"/>
          <w:u w:color="000000"/>
        </w:rPr>
        <w:t>interpeller le gouvernement britannique, qu</w:t>
      </w:r>
      <w:r w:rsidR="00233312" w:rsidRPr="00FB24FE">
        <w:rPr>
          <w:rStyle w:val="Aucun"/>
          <w:rFonts w:ascii="Calibri" w:hAnsi="Calibri" w:cs="Calibri"/>
          <w:u w:color="000000"/>
        </w:rPr>
        <w:t>i s</w:t>
      </w:r>
      <w:r w:rsidR="00233312" w:rsidRPr="00FB24FE">
        <w:rPr>
          <w:rStyle w:val="Aucun"/>
          <w:rFonts w:ascii="Calibri" w:hAnsi="Calibri" w:cs="Calibri"/>
          <w:u w:color="000000"/>
        </w:rPr>
        <w:t>’</w:t>
      </w:r>
      <w:r w:rsidR="00233312" w:rsidRPr="00FB24FE">
        <w:rPr>
          <w:rStyle w:val="Aucun"/>
          <w:rFonts w:ascii="Calibri" w:hAnsi="Calibri" w:cs="Calibri"/>
          <w:u w:color="000000"/>
        </w:rPr>
        <w:t>est engag</w:t>
      </w:r>
      <w:r w:rsidR="00233312" w:rsidRPr="00FB24FE">
        <w:rPr>
          <w:rStyle w:val="Aucun"/>
          <w:rFonts w:ascii="Calibri" w:hAnsi="Calibri" w:cs="Calibri"/>
          <w:u w:color="000000"/>
        </w:rPr>
        <w:t xml:space="preserve">é à </w:t>
      </w:r>
      <w:r w:rsidR="00233312" w:rsidRPr="00FB24FE">
        <w:rPr>
          <w:rStyle w:val="Aucun"/>
          <w:rFonts w:ascii="Calibri" w:hAnsi="Calibri" w:cs="Calibri"/>
          <w:u w:color="000000"/>
        </w:rPr>
        <w:t>prot</w:t>
      </w:r>
      <w:r w:rsidR="00233312" w:rsidRPr="00FB24FE">
        <w:rPr>
          <w:rStyle w:val="Aucun"/>
          <w:rFonts w:ascii="Calibri" w:hAnsi="Calibri" w:cs="Calibri"/>
          <w:u w:color="000000"/>
        </w:rPr>
        <w:t>é</w:t>
      </w:r>
      <w:r w:rsidR="00233312" w:rsidRPr="00FB24FE">
        <w:rPr>
          <w:rStyle w:val="Aucun"/>
          <w:rFonts w:ascii="Calibri" w:hAnsi="Calibri" w:cs="Calibri"/>
          <w:u w:color="000000"/>
        </w:rPr>
        <w:t>ger certaines aires marines</w:t>
      </w:r>
      <w:r w:rsidR="00003645">
        <w:rPr>
          <w:rStyle w:val="Aucun"/>
          <w:rFonts w:ascii="Calibri" w:hAnsi="Calibri" w:cs="Calibri"/>
          <w:u w:color="000000"/>
        </w:rPr>
        <w:t xml:space="preserve">, </w:t>
      </w:r>
      <w:r w:rsidR="00233312" w:rsidRPr="00FB24FE">
        <w:rPr>
          <w:rStyle w:val="Aucun"/>
          <w:rFonts w:ascii="Calibri" w:hAnsi="Calibri" w:cs="Calibri"/>
          <w:u w:color="000000"/>
        </w:rPr>
        <w:t xml:space="preserve">mais qui continue </w:t>
      </w:r>
      <w:r w:rsidR="00233312" w:rsidRPr="00FB24FE">
        <w:rPr>
          <w:rStyle w:val="Aucun"/>
          <w:rFonts w:ascii="Calibri" w:hAnsi="Calibri" w:cs="Calibri"/>
          <w:u w:color="000000"/>
        </w:rPr>
        <w:t xml:space="preserve">à </w:t>
      </w:r>
      <w:r w:rsidR="00233312" w:rsidRPr="00FB24FE">
        <w:rPr>
          <w:rStyle w:val="Aucun"/>
          <w:rFonts w:ascii="Calibri" w:hAnsi="Calibri" w:cs="Calibri"/>
          <w:u w:color="000000"/>
        </w:rPr>
        <w:t>y autoriser certains pratiques de p</w:t>
      </w:r>
      <w:r w:rsidR="00233312" w:rsidRPr="00FB24FE">
        <w:rPr>
          <w:rStyle w:val="Aucun"/>
          <w:rFonts w:ascii="Calibri" w:hAnsi="Calibri" w:cs="Calibri"/>
          <w:u w:color="000000"/>
        </w:rPr>
        <w:t>ê</w:t>
      </w:r>
      <w:r w:rsidR="00233312" w:rsidRPr="00FB24FE">
        <w:rPr>
          <w:rStyle w:val="Aucun"/>
          <w:rFonts w:ascii="Calibri" w:hAnsi="Calibri" w:cs="Calibri"/>
          <w:u w:color="000000"/>
        </w:rPr>
        <w:t>che comme le chalutage de fond.</w:t>
      </w:r>
    </w:p>
    <w:sectPr w:rsidR="00AC00E7" w:rsidRPr="00FB24FE">
      <w:headerReference w:type="default" r:id="rId8"/>
      <w:footerReference w:type="default" r:id="rId9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4305BC" w14:textId="77777777" w:rsidR="00000000" w:rsidRDefault="00233312">
      <w:r>
        <w:separator/>
      </w:r>
    </w:p>
  </w:endnote>
  <w:endnote w:type="continuationSeparator" w:id="0">
    <w:p w14:paraId="634305BE" w14:textId="77777777" w:rsidR="00000000" w:rsidRDefault="002333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85331454"/>
      <w:docPartObj>
        <w:docPartGallery w:val="Page Numbers (Bottom of Page)"/>
        <w:docPartUnique/>
      </w:docPartObj>
    </w:sdtPr>
    <w:sdtContent>
      <w:p w14:paraId="78B87042" w14:textId="57B768C1" w:rsidR="002F66B2" w:rsidRDefault="002F66B2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fr-FR"/>
          </w:rPr>
          <w:t>2</w:t>
        </w:r>
        <w:r>
          <w:fldChar w:fldCharType="end"/>
        </w:r>
      </w:p>
    </w:sdtContent>
  </w:sdt>
  <w:p w14:paraId="3AB13740" w14:textId="77777777" w:rsidR="002F66B2" w:rsidRDefault="002F66B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4305B8" w14:textId="77777777" w:rsidR="00000000" w:rsidRDefault="00233312">
      <w:r>
        <w:separator/>
      </w:r>
    </w:p>
  </w:footnote>
  <w:footnote w:type="continuationSeparator" w:id="0">
    <w:p w14:paraId="634305BA" w14:textId="77777777" w:rsidR="00000000" w:rsidRDefault="002333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4E42FF" w14:textId="7E7D3B5D" w:rsidR="00C708EB" w:rsidRPr="00E9144F" w:rsidRDefault="00C708EB" w:rsidP="00C708EB">
    <w:pPr>
      <w:pStyle w:val="En-tte"/>
      <w:jc w:val="right"/>
      <w:rPr>
        <w:rFonts w:ascii="Calibri" w:hAnsi="Calibri" w:cs="Calibri"/>
      </w:rPr>
    </w:pPr>
    <w:r w:rsidRPr="00E9144F">
      <w:rPr>
        <w:rFonts w:ascii="Calibri" w:hAnsi="Calibri" w:cs="Calibri"/>
      </w:rPr>
      <w:ptab w:relativeTo="margin" w:alignment="center" w:leader="none"/>
    </w:r>
    <w:r w:rsidRPr="00E9144F">
      <w:rPr>
        <w:rFonts w:ascii="Calibri" w:hAnsi="Calibri" w:cs="Calibri"/>
      </w:rPr>
      <w:ptab w:relativeTo="margin" w:alignment="right" w:leader="none"/>
    </w:r>
    <w:r w:rsidRPr="00E9144F">
      <w:rPr>
        <w:rFonts w:ascii="Calibri" w:hAnsi="Calibri" w:cs="Calibri"/>
      </w:rPr>
      <w:t>Actu SES © Hatier – Nicolas Olivier</w:t>
    </w:r>
  </w:p>
  <w:p w14:paraId="3D95ACD4" w14:textId="57CF2DBE" w:rsidR="00C708EB" w:rsidRPr="00C708EB" w:rsidRDefault="00C708EB" w:rsidP="00C708EB">
    <w:pPr>
      <w:pStyle w:val="En-tte"/>
      <w:jc w:val="right"/>
      <w:rPr>
        <w:rFonts w:ascii="Calibri" w:hAnsi="Calibri" w:cs="Calibri"/>
      </w:rPr>
    </w:pPr>
    <w:r w:rsidRPr="00E9144F">
      <w:rPr>
        <w:rFonts w:ascii="Calibri" w:hAnsi="Calibri" w:cs="Calibri"/>
      </w:rPr>
      <w:t>Fiche d’exploitation pédagogique</w:t>
    </w:r>
  </w:p>
  <w:p w14:paraId="634305B6" w14:textId="77777777" w:rsidR="00AC00E7" w:rsidRDefault="00AC00E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E17A1"/>
    <w:multiLevelType w:val="hybridMultilevel"/>
    <w:tmpl w:val="C7A0F8BE"/>
    <w:numStyleLink w:val="Nombres"/>
  </w:abstractNum>
  <w:abstractNum w:abstractNumId="1" w15:restartNumberingAfterBreak="0">
    <w:nsid w:val="0D8F4C58"/>
    <w:multiLevelType w:val="hybridMultilevel"/>
    <w:tmpl w:val="33221124"/>
    <w:styleLink w:val="Style2import"/>
    <w:lvl w:ilvl="0" w:tplc="0C846172">
      <w:start w:val="1"/>
      <w:numFmt w:val="decimal"/>
      <w:lvlText w:val="%1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EBE0122">
      <w:start w:val="1"/>
      <w:numFmt w:val="lowerLetter"/>
      <w:lvlText w:val="%2."/>
      <w:lvlJc w:val="left"/>
      <w:p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666D92A">
      <w:start w:val="1"/>
      <w:numFmt w:val="lowerRoman"/>
      <w:lvlText w:val="%3."/>
      <w:lvlJc w:val="left"/>
      <w:pPr>
        <w:tabs>
          <w:tab w:val="left" w:pos="708"/>
          <w:tab w:val="left" w:pos="1416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160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7883702">
      <w:start w:val="1"/>
      <w:numFmt w:val="decimal"/>
      <w:lvlText w:val="%4."/>
      <w:lvlJc w:val="left"/>
      <w:pPr>
        <w:tabs>
          <w:tab w:val="left" w:pos="708"/>
          <w:tab w:val="left" w:pos="1416"/>
          <w:tab w:val="left" w:pos="2124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CA455B2">
      <w:start w:val="1"/>
      <w:numFmt w:val="lowerLetter"/>
      <w:lvlText w:val="%5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0CA89A2">
      <w:start w:val="1"/>
      <w:numFmt w:val="lowerRoman"/>
      <w:lvlText w:val="%6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4320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88A8592">
      <w:start w:val="1"/>
      <w:numFmt w:val="decimal"/>
      <w:lvlText w:val="%7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F546EAA">
      <w:start w:val="1"/>
      <w:numFmt w:val="lowerLetter"/>
      <w:lvlText w:val="%8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FA4F67E">
      <w:start w:val="1"/>
      <w:numFmt w:val="lowerRoman"/>
      <w:lvlText w:val="%9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</w:tabs>
        <w:ind w:left="6480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1D3B1CB7"/>
    <w:multiLevelType w:val="hybridMultilevel"/>
    <w:tmpl w:val="33221124"/>
    <w:numStyleLink w:val="Style2import"/>
  </w:abstractNum>
  <w:abstractNum w:abstractNumId="3" w15:restartNumberingAfterBreak="0">
    <w:nsid w:val="2F5F78E6"/>
    <w:multiLevelType w:val="hybridMultilevel"/>
    <w:tmpl w:val="C7A0F8BE"/>
    <w:styleLink w:val="Nombres"/>
    <w:lvl w:ilvl="0" w:tplc="2438BC16">
      <w:start w:val="1"/>
      <w:numFmt w:val="decimal"/>
      <w:lvlText w:val="%1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EF80B78">
      <w:start w:val="1"/>
      <w:numFmt w:val="decimal"/>
      <w:lvlText w:val="%2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7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18015A2">
      <w:start w:val="1"/>
      <w:numFmt w:val="decimal"/>
      <w:lvlText w:val="%3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1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4A0D662">
      <w:start w:val="1"/>
      <w:numFmt w:val="decimal"/>
      <w:lvlText w:val="%4."/>
      <w:lvlJc w:val="left"/>
      <w:p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4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98A2ABE">
      <w:start w:val="1"/>
      <w:numFmt w:val="decimal"/>
      <w:lvlText w:val="%5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83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F726DBC">
      <w:start w:val="1"/>
      <w:numFmt w:val="decimal"/>
      <w:lvlText w:val="%6."/>
      <w:lvlJc w:val="left"/>
      <w:pPr>
        <w:tabs>
          <w:tab w:val="left" w:pos="708"/>
          <w:tab w:val="left" w:pos="1416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1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B78DE0A">
      <w:start w:val="1"/>
      <w:numFmt w:val="decimal"/>
      <w:lvlText w:val="%7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5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FD6BE0C">
      <w:start w:val="1"/>
      <w:numFmt w:val="decimal"/>
      <w:lvlText w:val="%8."/>
      <w:lvlJc w:val="left"/>
      <w:pPr>
        <w:tabs>
          <w:tab w:val="left" w:pos="708"/>
          <w:tab w:val="left" w:pos="1416"/>
          <w:tab w:val="left" w:pos="2124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9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BB00350">
      <w:start w:val="1"/>
      <w:numFmt w:val="decimal"/>
      <w:lvlText w:val="%9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2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00E7"/>
    <w:rsid w:val="00003645"/>
    <w:rsid w:val="00177F82"/>
    <w:rsid w:val="00206558"/>
    <w:rsid w:val="00233312"/>
    <w:rsid w:val="002F66B2"/>
    <w:rsid w:val="00383931"/>
    <w:rsid w:val="003C7364"/>
    <w:rsid w:val="005B59F5"/>
    <w:rsid w:val="005B700A"/>
    <w:rsid w:val="00AC00E7"/>
    <w:rsid w:val="00C708EB"/>
    <w:rsid w:val="00EB23A1"/>
    <w:rsid w:val="00FB2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305A1"/>
  <w15:docId w15:val="{2D3F9782-0927-4297-9007-D63FAEDA3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s">
    <w:name w:val="Corps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">
    <w:name w:val="Aucun"/>
    <w:rPr>
      <w:lang w:val="fr-FR"/>
    </w:rPr>
  </w:style>
  <w:style w:type="character" w:customStyle="1" w:styleId="Hyperlink0">
    <w:name w:val="Hyperlink.0"/>
    <w:basedOn w:val="Lienhypertexte"/>
    <w:rPr>
      <w:u w:val="single"/>
    </w:rPr>
  </w:style>
  <w:style w:type="paragraph" w:customStyle="1" w:styleId="Pardfaut">
    <w:name w:val="Par défaut"/>
    <w:pPr>
      <w:spacing w:before="160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Style2import">
    <w:name w:val="Style 2 importé"/>
    <w:pPr>
      <w:numPr>
        <w:numId w:val="1"/>
      </w:numPr>
    </w:pPr>
  </w:style>
  <w:style w:type="numbering" w:customStyle="1" w:styleId="Nombres">
    <w:name w:val="Nombres"/>
    <w:pPr>
      <w:numPr>
        <w:numId w:val="3"/>
      </w:numPr>
    </w:pPr>
  </w:style>
  <w:style w:type="paragraph" w:styleId="En-tte">
    <w:name w:val="header"/>
    <w:basedOn w:val="Normal"/>
    <w:link w:val="En-tteCar"/>
    <w:uiPriority w:val="99"/>
    <w:unhideWhenUsed/>
    <w:rsid w:val="00C708E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C708EB"/>
    <w:rPr>
      <w:sz w:val="24"/>
      <w:szCs w:val="24"/>
      <w:lang w:val="en-US" w:eastAsia="en-US"/>
    </w:rPr>
  </w:style>
  <w:style w:type="paragraph" w:styleId="Pieddepage">
    <w:name w:val="footer"/>
    <w:basedOn w:val="Normal"/>
    <w:link w:val="PieddepageCar"/>
    <w:uiPriority w:val="99"/>
    <w:unhideWhenUsed/>
    <w:rsid w:val="00C708E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708EB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leparisien.fr/video/video-royaume-uni-des-rochers-largues-en-mer-pour-lutter-contre-le-chalutage-de-fond-02-09-2022-XRRA5PRF7VGY5FJSR6WPZJTQ2A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429</Words>
  <Characters>2362</Characters>
  <Application>Microsoft Office Word</Application>
  <DocSecurity>0</DocSecurity>
  <Lines>19</Lines>
  <Paragraphs>5</Paragraphs>
  <ScaleCrop>false</ScaleCrop>
  <Company/>
  <LinksUpToDate>false</LinksUpToDate>
  <CharactersWithSpaces>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HUTTEPAIN SOPHIE</cp:lastModifiedBy>
  <cp:revision>13</cp:revision>
  <dcterms:created xsi:type="dcterms:W3CDTF">2022-09-21T15:02:00Z</dcterms:created>
  <dcterms:modified xsi:type="dcterms:W3CDTF">2022-09-21T15:16:00Z</dcterms:modified>
</cp:coreProperties>
</file>