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FF7" w:rsidRPr="00B10FF7" w:rsidRDefault="00B10FF7" w:rsidP="00B10FF7">
      <w:pPr>
        <w:pStyle w:val="Sansinterligne"/>
        <w:jc w:val="center"/>
        <w:rPr>
          <w:sz w:val="32"/>
          <w:szCs w:val="32"/>
        </w:rPr>
      </w:pPr>
      <w:r w:rsidRPr="00B10FF7">
        <w:rPr>
          <w:b/>
          <w:bCs/>
          <w:sz w:val="32"/>
          <w:szCs w:val="32"/>
        </w:rPr>
        <w:t>Un exemple de dissertation rédigée</w:t>
      </w:r>
    </w:p>
    <w:p w:rsidR="00B10FF7" w:rsidRPr="00B10FF7" w:rsidRDefault="00B10FF7" w:rsidP="00B10FF7">
      <w:pPr>
        <w:pStyle w:val="Sansinterligne"/>
        <w:rPr>
          <w:sz w:val="28"/>
          <w:szCs w:val="28"/>
        </w:rPr>
      </w:pPr>
      <w:r>
        <w:rPr>
          <w:rFonts w:cstheme="minorHAnsi"/>
          <w:noProof/>
        </w:rPr>
        <mc:AlternateContent>
          <mc:Choice Requires="wps">
            <w:drawing>
              <wp:anchor distT="0" distB="0" distL="114300" distR="114300" simplePos="0" relativeHeight="251673600" behindDoc="0" locked="0" layoutInCell="1" allowOverlap="1" wp14:anchorId="1E63FF85" wp14:editId="7D4E513A">
                <wp:simplePos x="0" y="0"/>
                <wp:positionH relativeFrom="column">
                  <wp:posOffset>3967480</wp:posOffset>
                </wp:positionH>
                <wp:positionV relativeFrom="paragraph">
                  <wp:posOffset>89535</wp:posOffset>
                </wp:positionV>
                <wp:extent cx="2466975" cy="552450"/>
                <wp:effectExtent l="0" t="0" r="28575" b="19050"/>
                <wp:wrapNone/>
                <wp:docPr id="26" name="Zone de texte 26"/>
                <wp:cNvGraphicFramePr/>
                <a:graphic xmlns:a="http://schemas.openxmlformats.org/drawingml/2006/main">
                  <a:graphicData uri="http://schemas.microsoft.com/office/word/2010/wordprocessingShape">
                    <wps:wsp>
                      <wps:cNvSpPr txBox="1"/>
                      <wps:spPr>
                        <a:xfrm>
                          <a:off x="0" y="0"/>
                          <a:ext cx="2466975" cy="552450"/>
                        </a:xfrm>
                        <a:prstGeom prst="rect">
                          <a:avLst/>
                        </a:prstGeom>
                        <a:solidFill>
                          <a:schemeClr val="lt1"/>
                        </a:solidFill>
                        <a:ln w="6350">
                          <a:solidFill>
                            <a:prstClr val="black"/>
                          </a:solidFill>
                        </a:ln>
                      </wps:spPr>
                      <wps:txbx>
                        <w:txbxContent>
                          <w:p w:rsidR="00B10FF7" w:rsidRDefault="00B10FF7" w:rsidP="00B10FF7">
                            <w:pPr>
                              <w:pStyle w:val="Paragraphedeliste"/>
                              <w:numPr>
                                <w:ilvl w:val="0"/>
                                <w:numId w:val="1"/>
                              </w:numPr>
                              <w:ind w:left="284"/>
                            </w:pPr>
                            <w:r>
                              <w:t>Sujet proposé dans le</w:t>
                            </w:r>
                            <w:r>
                              <w:t xml:space="preserve"> manuel papier Hatier (</w:t>
                            </w:r>
                            <w:r>
                              <w:t>chap. 9, p 258-259</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3FF85" id="_x0000_t202" coordsize="21600,21600" o:spt="202" path="m,l,21600r21600,l21600,xe">
                <v:stroke joinstyle="miter"/>
                <v:path gradientshapeok="t" o:connecttype="rect"/>
              </v:shapetype>
              <v:shape id="Zone de texte 26" o:spid="_x0000_s1026" type="#_x0000_t202" style="position:absolute;margin-left:312.4pt;margin-top:7.05pt;width:194.2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" fillcolor="white [3201]" strokeweight=".5pt">
                <v:textbox>
                  <w:txbxContent>
                    <w:p w:rsidR="00B10FF7" w:rsidRDefault="00B10FF7" w:rsidP="00B10FF7">
                      <w:pPr>
                        <w:pStyle w:val="Paragraphedeliste"/>
                        <w:numPr>
                          <w:ilvl w:val="0"/>
                          <w:numId w:val="1"/>
                        </w:numPr>
                        <w:ind w:left="284"/>
                      </w:pPr>
                      <w:r>
                        <w:t>Sujet proposé dans le</w:t>
                      </w:r>
                      <w:r>
                        <w:t xml:space="preserve"> manuel papier Hatier (</w:t>
                      </w:r>
                      <w:r>
                        <w:t>chap. 9, p 258-259</w:t>
                      </w:r>
                      <w:r>
                        <w:t>)</w:t>
                      </w:r>
                    </w:p>
                  </w:txbxContent>
                </v:textbox>
              </v:shape>
            </w:pict>
          </mc:Fallback>
        </mc:AlternateContent>
      </w:r>
    </w:p>
    <w:p w:rsidR="00B10FF7" w:rsidRPr="00B10FF7" w:rsidRDefault="00B10FF7" w:rsidP="00B10FF7">
      <w:pPr>
        <w:pStyle w:val="Sansinterligne"/>
        <w:rPr>
          <w:b/>
          <w:bCs/>
          <w:sz w:val="28"/>
          <w:szCs w:val="28"/>
        </w:rPr>
      </w:pPr>
      <w:r w:rsidRPr="00B10FF7">
        <w:rPr>
          <w:b/>
          <w:bCs/>
          <w:color w:val="FFFFFF" w:themeColor="background1"/>
          <w:sz w:val="28"/>
          <w:szCs w:val="28"/>
          <w:highlight w:val="darkMagenta"/>
        </w:rPr>
        <w:t>SUJET</w:t>
      </w:r>
      <w:r w:rsidRPr="00B10FF7">
        <w:rPr>
          <w:b/>
          <w:bCs/>
          <w:sz w:val="28"/>
          <w:szCs w:val="28"/>
        </w:rPr>
        <w:t xml:space="preserve"> Le travail est-il source d’intégration sociale ?</w:t>
      </w:r>
    </w:p>
    <w:p w:rsidR="00B10FF7" w:rsidRDefault="00B10FF7" w:rsidP="00B10FF7">
      <w:pPr>
        <w:pStyle w:val="Sansinterligne"/>
        <w:ind w:right="2269"/>
        <w:jc w:val="both"/>
        <w:rPr>
          <w:color w:val="0070C0"/>
        </w:rPr>
      </w:pPr>
    </w:p>
    <w:p w:rsidR="00B10FF7" w:rsidRDefault="00B10FF7" w:rsidP="00B10FF7">
      <w:pPr>
        <w:pStyle w:val="Sansinterligne"/>
        <w:ind w:right="2269"/>
        <w:jc w:val="both"/>
      </w:pPr>
      <w:r w:rsidRPr="00901FED">
        <w:t>Il est possible de laisser le plan de la dissertation apparent. Néanmoins, l’usage veut que le</w:t>
      </w:r>
      <w:r>
        <w:t> </w:t>
      </w:r>
      <w:r w:rsidRPr="00901FED">
        <w:t>plan soit annoncé dans l’introduction, puis précisé par des phrases introductives au début de chaque partie (voir présentation ci-dessous).</w:t>
      </w:r>
    </w:p>
    <w:p w:rsidR="00B10FF7" w:rsidRDefault="00B10FF7" w:rsidP="00B10FF7">
      <w:pPr>
        <w:pStyle w:val="Sansinterligne"/>
        <w:jc w:val="both"/>
      </w:pPr>
    </w:p>
    <w:p w:rsidR="00B10FF7" w:rsidRDefault="00B10FF7" w:rsidP="00B10FF7">
      <w:pPr>
        <w:pStyle w:val="Sansinterligne"/>
        <w:ind w:right="2269"/>
        <w:jc w:val="both"/>
      </w:pPr>
      <w:r>
        <w:rPr>
          <w:noProof/>
          <w:color w:val="ED7D31" w:themeColor="accent2"/>
        </w:rPr>
        <mc:AlternateContent>
          <mc:Choice Requires="wps">
            <w:drawing>
              <wp:anchor distT="0" distB="0" distL="114300" distR="114300" simplePos="0" relativeHeight="251659264" behindDoc="0" locked="0" layoutInCell="1" allowOverlap="1" wp14:anchorId="408F1BF3" wp14:editId="4D30191C">
                <wp:simplePos x="0" y="0"/>
                <wp:positionH relativeFrom="column">
                  <wp:posOffset>4453255</wp:posOffset>
                </wp:positionH>
                <wp:positionV relativeFrom="paragraph">
                  <wp:posOffset>248920</wp:posOffset>
                </wp:positionV>
                <wp:extent cx="2047875" cy="914400"/>
                <wp:effectExtent l="0" t="0" r="28575" b="19050"/>
                <wp:wrapNone/>
                <wp:docPr id="15" name="Zone de texte 15"/>
                <wp:cNvGraphicFramePr/>
                <a:graphic xmlns:a="http://schemas.openxmlformats.org/drawingml/2006/main">
                  <a:graphicData uri="http://schemas.microsoft.com/office/word/2010/wordprocessingShape">
                    <wps:wsp>
                      <wps:cNvSpPr txBox="1"/>
                      <wps:spPr>
                        <a:xfrm>
                          <a:off x="0" y="0"/>
                          <a:ext cx="2047875" cy="914400"/>
                        </a:xfrm>
                        <a:prstGeom prst="roundRect">
                          <a:avLst/>
                        </a:prstGeom>
                        <a:solidFill>
                          <a:schemeClr val="lt1"/>
                        </a:solidFill>
                        <a:ln w="6350">
                          <a:solidFill>
                            <a:schemeClr val="accent2"/>
                          </a:solidFill>
                        </a:ln>
                      </wps:spPr>
                      <wps:txbx>
                        <w:txbxContent>
                          <w:p w:rsidR="00B10FF7" w:rsidRPr="00104480" w:rsidRDefault="00B10FF7" w:rsidP="00B10FF7">
                            <w:pPr>
                              <w:rPr>
                                <w:color w:val="ED7D31" w:themeColor="accent2"/>
                                <w:sz w:val="18"/>
                                <w:szCs w:val="18"/>
                              </w:rPr>
                            </w:pPr>
                            <w:r>
                              <w:rPr>
                                <w:color w:val="ED7D31" w:themeColor="accent2"/>
                                <w:sz w:val="18"/>
                                <w:szCs w:val="18"/>
                              </w:rPr>
                              <w:t>Accroche qui est la « porte d’entrée » dans le raisonnement. Elle peut être constituée d’un fait ou d’une donnée statistique remarquable qui permet d’interpeller le lecteur.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F1BF3" id="Zone de texte 15" o:spid="_x0000_s1027" style="position:absolute;left:0;text-align:left;margin-left:350.65pt;margin-top:19.6pt;width:161.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" fillcolor="white [3201]" strokecolor="#ed7d31 [3205]" strokeweight=".5pt">
                <v:textbox>
                  <w:txbxContent>
                    <w:p w:rsidR="00B10FF7" w:rsidRPr="00104480" w:rsidRDefault="00B10FF7" w:rsidP="00B10FF7">
                      <w:pPr>
                        <w:rPr>
                          <w:color w:val="ED7D31" w:themeColor="accent2"/>
                          <w:sz w:val="18"/>
                          <w:szCs w:val="18"/>
                        </w:rPr>
                      </w:pPr>
                      <w:r>
                        <w:rPr>
                          <w:color w:val="ED7D31" w:themeColor="accent2"/>
                          <w:sz w:val="18"/>
                          <w:szCs w:val="18"/>
                        </w:rPr>
                        <w:t>Accroche qui est la « porte d’entrée » dans le raisonnement. Elle peut être constituée d’un fait ou d’une donnée statistique remarquable qui permet d’interpeller le lecteur.</w:t>
                      </w:r>
                    </w:p>
                  </w:txbxContent>
                </v:textbox>
              </v:roundrect>
            </w:pict>
          </mc:Fallback>
        </mc:AlternateContent>
      </w:r>
      <w:r w:rsidRPr="00901FED">
        <w:t>L’</w:t>
      </w:r>
      <w:r w:rsidRPr="00901FED">
        <w:rPr>
          <w:b/>
          <w:bCs/>
        </w:rPr>
        <w:t>introduction</w:t>
      </w:r>
      <w:r>
        <w:t xml:space="preserve"> permet d’entrer dans le sujet et de montrer au lecteur quel cheminement vous allez suivre pour y répondre.</w:t>
      </w:r>
    </w:p>
    <w:p w:rsidR="00B10FF7" w:rsidRPr="005411FB" w:rsidRDefault="00B10FF7" w:rsidP="00B10FF7">
      <w:pPr>
        <w:pStyle w:val="Sansinterligne"/>
        <w:rPr>
          <w:sz w:val="10"/>
          <w:szCs w:val="10"/>
        </w:rPr>
      </w:pPr>
    </w:p>
    <w:p w:rsidR="00B10FF7" w:rsidRDefault="00B10FF7" w:rsidP="00B10FF7">
      <w:pPr>
        <w:spacing w:after="0" w:line="240" w:lineRule="auto"/>
        <w:ind w:right="2268" w:firstLine="282"/>
        <w:jc w:val="both"/>
        <w:rPr>
          <w:color w:val="5B9BD5" w:themeColor="accent5"/>
        </w:rPr>
      </w:pPr>
      <w:bookmarkStart w:id="0" w:name="_Hlk33781223"/>
      <w:r>
        <w:rPr>
          <w:noProof/>
          <w:color w:val="ED7D31" w:themeColor="accent2"/>
        </w:rPr>
        <mc:AlternateContent>
          <mc:Choice Requires="wps">
            <w:drawing>
              <wp:anchor distT="0" distB="0" distL="114300" distR="114300" simplePos="0" relativeHeight="251660288" behindDoc="0" locked="0" layoutInCell="1" allowOverlap="1" wp14:anchorId="18A01B69" wp14:editId="514849B5">
                <wp:simplePos x="0" y="0"/>
                <wp:positionH relativeFrom="column">
                  <wp:posOffset>4538980</wp:posOffset>
                </wp:positionH>
                <wp:positionV relativeFrom="paragraph">
                  <wp:posOffset>1873885</wp:posOffset>
                </wp:positionV>
                <wp:extent cx="1952625" cy="609600"/>
                <wp:effectExtent l="0" t="0" r="28575" b="19050"/>
                <wp:wrapNone/>
                <wp:docPr id="16" name="Zone de texte 16"/>
                <wp:cNvGraphicFramePr/>
                <a:graphic xmlns:a="http://schemas.openxmlformats.org/drawingml/2006/main">
                  <a:graphicData uri="http://schemas.microsoft.com/office/word/2010/wordprocessingShape">
                    <wps:wsp>
                      <wps:cNvSpPr txBox="1"/>
                      <wps:spPr>
                        <a:xfrm>
                          <a:off x="0" y="0"/>
                          <a:ext cx="1952625" cy="609600"/>
                        </a:xfrm>
                        <a:prstGeom prst="roundRect">
                          <a:avLst/>
                        </a:prstGeom>
                        <a:solidFill>
                          <a:schemeClr val="lt1"/>
                        </a:solidFill>
                        <a:ln w="6350">
                          <a:solidFill>
                            <a:schemeClr val="accent6"/>
                          </a:solidFill>
                        </a:ln>
                      </wps:spPr>
                      <wps:txbx>
                        <w:txbxContent>
                          <w:p w:rsidR="00B10FF7" w:rsidRPr="00104480" w:rsidRDefault="00B10FF7" w:rsidP="00B10FF7">
                            <w:pPr>
                              <w:rPr>
                                <w:color w:val="70AD47" w:themeColor="accent6"/>
                                <w:sz w:val="18"/>
                                <w:szCs w:val="18"/>
                              </w:rPr>
                            </w:pPr>
                            <w:r>
                              <w:rPr>
                                <w:color w:val="70AD47" w:themeColor="accent6"/>
                                <w:sz w:val="18"/>
                                <w:szCs w:val="18"/>
                              </w:rPr>
                              <w:t xml:space="preserve">Annonce du plan : permet de présenter votre démarche pour répondre au sujet. </w:t>
                            </w:r>
                          </w:p>
                          <w:p w:rsidR="00B10FF7" w:rsidRPr="00104480" w:rsidRDefault="00B10FF7" w:rsidP="00B10FF7">
                            <w:pPr>
                              <w:rPr>
                                <w:color w:val="70AD47" w:themeColor="accent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01B69" id="Zone de texte 16" o:spid="_x0000_s1028" style="position:absolute;left:0;text-align:left;margin-left:357.4pt;margin-top:147.55pt;width:153.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" fillcolor="white [3201]" strokecolor="#70ad47 [3209]" strokeweight=".5pt">
                <v:textbox>
                  <w:txbxContent>
                    <w:p w:rsidR="00B10FF7" w:rsidRPr="00104480" w:rsidRDefault="00B10FF7" w:rsidP="00B10FF7">
                      <w:pPr>
                        <w:rPr>
                          <w:color w:val="70AD47" w:themeColor="accent6"/>
                          <w:sz w:val="18"/>
                          <w:szCs w:val="18"/>
                        </w:rPr>
                      </w:pPr>
                      <w:r>
                        <w:rPr>
                          <w:color w:val="70AD47" w:themeColor="accent6"/>
                          <w:sz w:val="18"/>
                          <w:szCs w:val="18"/>
                        </w:rPr>
                        <w:t xml:space="preserve">Annonce du plan : permet de présenter votre démarche pour répondre au sujet. </w:t>
                      </w:r>
                    </w:p>
                    <w:p w:rsidR="00B10FF7" w:rsidRPr="00104480" w:rsidRDefault="00B10FF7" w:rsidP="00B10FF7">
                      <w:pPr>
                        <w:rPr>
                          <w:color w:val="70AD47" w:themeColor="accent6"/>
                          <w:sz w:val="18"/>
                          <w:szCs w:val="18"/>
                        </w:rPr>
                      </w:pPr>
                    </w:p>
                  </w:txbxContent>
                </v:textbox>
              </v:roundrect>
            </w:pict>
          </mc:Fallback>
        </mc:AlternateContent>
      </w:r>
      <w:r>
        <w:rPr>
          <w:noProof/>
          <w:color w:val="ED7D31" w:themeColor="accent2"/>
        </w:rPr>
        <mc:AlternateContent>
          <mc:Choice Requires="wps">
            <w:drawing>
              <wp:anchor distT="0" distB="0" distL="114300" distR="114300" simplePos="0" relativeHeight="251661312" behindDoc="0" locked="0" layoutInCell="1" allowOverlap="1" wp14:anchorId="49402D39" wp14:editId="3E13CCAF">
                <wp:simplePos x="0" y="0"/>
                <wp:positionH relativeFrom="column">
                  <wp:posOffset>4491355</wp:posOffset>
                </wp:positionH>
                <wp:positionV relativeFrom="paragraph">
                  <wp:posOffset>864235</wp:posOffset>
                </wp:positionV>
                <wp:extent cx="1971675" cy="866775"/>
                <wp:effectExtent l="0" t="0" r="28575" b="28575"/>
                <wp:wrapNone/>
                <wp:docPr id="17" name="Zone de texte 17"/>
                <wp:cNvGraphicFramePr/>
                <a:graphic xmlns:a="http://schemas.openxmlformats.org/drawingml/2006/main">
                  <a:graphicData uri="http://schemas.microsoft.com/office/word/2010/wordprocessingShape">
                    <wps:wsp>
                      <wps:cNvSpPr txBox="1"/>
                      <wps:spPr>
                        <a:xfrm>
                          <a:off x="0" y="0"/>
                          <a:ext cx="1971675" cy="866775"/>
                        </a:xfrm>
                        <a:prstGeom prst="roundRect">
                          <a:avLst/>
                        </a:prstGeom>
                        <a:solidFill>
                          <a:schemeClr val="lt1"/>
                        </a:solidFill>
                        <a:ln w="6350">
                          <a:solidFill>
                            <a:schemeClr val="accent5"/>
                          </a:solidFill>
                        </a:ln>
                      </wps:spPr>
                      <wps:txbx>
                        <w:txbxContent>
                          <w:p w:rsidR="00B10FF7" w:rsidRPr="00104480" w:rsidRDefault="00B10FF7" w:rsidP="00B10FF7">
                            <w:pPr>
                              <w:rPr>
                                <w:color w:val="5B9BD5" w:themeColor="accent5"/>
                                <w:sz w:val="18"/>
                                <w:szCs w:val="18"/>
                              </w:rPr>
                            </w:pPr>
                            <w:r w:rsidRPr="00A3258C">
                              <w:rPr>
                                <w:color w:val="5B9BD5" w:themeColor="accent5"/>
                                <w:sz w:val="18"/>
                                <w:szCs w:val="18"/>
                              </w:rPr>
                              <w:t xml:space="preserve">Explication du sujet et présentation de la problématique choisie. À cette occasion, vous pouvez </w:t>
                            </w:r>
                            <w:r w:rsidRPr="00A3258C">
                              <w:rPr>
                                <w:color w:val="5B9BD5" w:themeColor="accent5"/>
                                <w:sz w:val="18"/>
                                <w:szCs w:val="18"/>
                                <w:u w:val="single" w:color="4472C4" w:themeColor="accent1"/>
                              </w:rPr>
                              <w:t>définir les notions et termes clés du sujet</w:t>
                            </w:r>
                            <w:r w:rsidRPr="00A3258C">
                              <w:rPr>
                                <w:color w:val="5B9BD5" w:themeColor="accent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02D39" id="Zone de texte 17" o:spid="_x0000_s1029" style="position:absolute;left:0;text-align:left;margin-left:353.65pt;margin-top:68.05pt;width:155.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" fillcolor="white [3201]" strokecolor="#5b9bd5 [3208]" strokeweight=".5pt">
                <v:textbox>
                  <w:txbxContent>
                    <w:p w:rsidR="00B10FF7" w:rsidRPr="00104480" w:rsidRDefault="00B10FF7" w:rsidP="00B10FF7">
                      <w:pPr>
                        <w:rPr>
                          <w:color w:val="5B9BD5" w:themeColor="accent5"/>
                          <w:sz w:val="18"/>
                          <w:szCs w:val="18"/>
                        </w:rPr>
                      </w:pPr>
                      <w:r w:rsidRPr="00A3258C">
                        <w:rPr>
                          <w:color w:val="5B9BD5" w:themeColor="accent5"/>
                          <w:sz w:val="18"/>
                          <w:szCs w:val="18"/>
                        </w:rPr>
                        <w:t xml:space="preserve">Explication du sujet et présentation de la problématique choisie. À cette occasion, vous pouvez </w:t>
                      </w:r>
                      <w:r w:rsidRPr="00A3258C">
                        <w:rPr>
                          <w:color w:val="5B9BD5" w:themeColor="accent5"/>
                          <w:sz w:val="18"/>
                          <w:szCs w:val="18"/>
                          <w:u w:val="single" w:color="4472C4" w:themeColor="accent1"/>
                        </w:rPr>
                        <w:t>définir les notions et termes clés du sujet</w:t>
                      </w:r>
                      <w:r w:rsidRPr="00A3258C">
                        <w:rPr>
                          <w:color w:val="5B9BD5" w:themeColor="accent5"/>
                          <w:sz w:val="18"/>
                          <w:szCs w:val="18"/>
                        </w:rPr>
                        <w:t>.</w:t>
                      </w:r>
                    </w:p>
                  </w:txbxContent>
                </v:textbox>
              </v:roundrect>
            </w:pict>
          </mc:Fallback>
        </mc:AlternateContent>
      </w:r>
      <w:r>
        <w:rPr>
          <w:color w:val="ED7D31" w:themeColor="accent2"/>
        </w:rPr>
        <w:t>En 2013, 83 % des Français estimaient que leur travail leur permettait de faire des rencontres et d’avoir de nombreux échanges avec les autres.</w:t>
      </w:r>
      <w:r w:rsidRPr="007264CD">
        <w:t xml:space="preserve"> </w:t>
      </w:r>
      <w:r w:rsidRPr="00347C8A">
        <w:rPr>
          <w:color w:val="5B9BD5" w:themeColor="accent5"/>
        </w:rPr>
        <w:t>Ce</w:t>
      </w:r>
      <w:r>
        <w:rPr>
          <w:color w:val="5B9BD5" w:themeColor="accent5"/>
        </w:rPr>
        <w:t xml:space="preserve">t exemple montre bien que le travail, </w:t>
      </w:r>
      <w:r w:rsidRPr="00A3258C">
        <w:rPr>
          <w:color w:val="5B9BD5" w:themeColor="accent5"/>
          <w:u w:val="single" w:color="4472C4" w:themeColor="accent1"/>
        </w:rPr>
        <w:t>qui désigne une activité rémunérée en vue de produire un bien ou un service</w:t>
      </w:r>
      <w:r w:rsidRPr="00A3258C">
        <w:rPr>
          <w:color w:val="5B9BD5" w:themeColor="accent5"/>
        </w:rPr>
        <w:t xml:space="preserve">, multiplie les liens entre les individus membres d’une même société. Le travail joue donc un rôle essentiel dans l’intégration sociale, </w:t>
      </w:r>
      <w:r w:rsidRPr="00A3258C">
        <w:rPr>
          <w:color w:val="5B9BD5" w:themeColor="accent5"/>
          <w:u w:val="single" w:color="4472C4" w:themeColor="accent1"/>
        </w:rPr>
        <w:t>qui est un processus aboutissant au partage de valeurs communes, de buts communs entre des individus en interaction au sein d’une société ou d’un groupe social</w:t>
      </w:r>
      <w:r w:rsidRPr="00A3258C">
        <w:rPr>
          <w:color w:val="5B9BD5" w:themeColor="accent5"/>
        </w:rPr>
        <w:t>. Cependant,</w:t>
      </w:r>
      <w:r>
        <w:rPr>
          <w:color w:val="5B9BD5" w:themeColor="accent5"/>
        </w:rPr>
        <w:t xml:space="preserve"> le travail a connu récemment de profondes mutations qui modifient son impact sur l’intégration sociale. Ainsi, dans quelle mesure le travail permet-il aujourd’hui d’assurer l’intégration des individus ?</w:t>
      </w:r>
    </w:p>
    <w:p w:rsidR="00B10FF7" w:rsidRPr="00CA289D" w:rsidRDefault="00B10FF7" w:rsidP="00B10FF7">
      <w:pPr>
        <w:spacing w:after="0" w:line="240" w:lineRule="auto"/>
        <w:ind w:right="2268" w:firstLine="282"/>
        <w:jc w:val="both"/>
        <w:rPr>
          <w:color w:val="5B9BD5" w:themeColor="accent5"/>
        </w:rPr>
      </w:pPr>
      <w:r>
        <w:rPr>
          <w:color w:val="70AD47" w:themeColor="accent6"/>
        </w:rPr>
        <w:t>Nous verrons dans un premier temps que le travail permet l’intégration des individus puis nous verrons que les mutations du travail ont remis en question son rôle intégrateur.</w:t>
      </w:r>
    </w:p>
    <w:bookmarkEnd w:id="0"/>
    <w:p w:rsidR="00B10FF7" w:rsidRDefault="00B10FF7" w:rsidP="00B10FF7">
      <w:pPr>
        <w:pStyle w:val="Sansinterligne"/>
      </w:pPr>
    </w:p>
    <w:p w:rsidR="00B10FF7" w:rsidRDefault="00B10FF7" w:rsidP="00B10FF7">
      <w:pPr>
        <w:pStyle w:val="Sansinterligne"/>
        <w:rPr>
          <w:b/>
          <w:bCs/>
          <w:color w:val="7030A0"/>
        </w:rPr>
      </w:pPr>
    </w:p>
    <w:p w:rsidR="00B10FF7" w:rsidRDefault="00B10FF7" w:rsidP="00B10FF7">
      <w:pPr>
        <w:pStyle w:val="Sansinterligne"/>
        <w:ind w:right="2269"/>
      </w:pPr>
      <w:r>
        <w:rPr>
          <w:noProof/>
          <w:color w:val="ED7D31" w:themeColor="accent2"/>
        </w:rPr>
        <mc:AlternateContent>
          <mc:Choice Requires="wps">
            <w:drawing>
              <wp:anchor distT="0" distB="0" distL="114300" distR="114300" simplePos="0" relativeHeight="251665408" behindDoc="0" locked="0" layoutInCell="1" allowOverlap="1" wp14:anchorId="5D40984B" wp14:editId="121F5289">
                <wp:simplePos x="0" y="0"/>
                <wp:positionH relativeFrom="page">
                  <wp:posOffset>5372100</wp:posOffset>
                </wp:positionH>
                <wp:positionV relativeFrom="paragraph">
                  <wp:posOffset>272415</wp:posOffset>
                </wp:positionV>
                <wp:extent cx="2019300" cy="914400"/>
                <wp:effectExtent l="0" t="0" r="19050" b="19050"/>
                <wp:wrapNone/>
                <wp:docPr id="9" name="Zone de texte 9"/>
                <wp:cNvGraphicFramePr/>
                <a:graphic xmlns:a="http://schemas.openxmlformats.org/drawingml/2006/main">
                  <a:graphicData uri="http://schemas.microsoft.com/office/word/2010/wordprocessingShape">
                    <wps:wsp>
                      <wps:cNvSpPr txBox="1"/>
                      <wps:spPr>
                        <a:xfrm>
                          <a:off x="0" y="0"/>
                          <a:ext cx="2019300" cy="914400"/>
                        </a:xfrm>
                        <a:prstGeom prst="roundRect">
                          <a:avLst/>
                        </a:prstGeom>
                        <a:solidFill>
                          <a:schemeClr val="lt1"/>
                        </a:solidFill>
                        <a:ln w="6350">
                          <a:solidFill>
                            <a:schemeClr val="accent2"/>
                          </a:solidFill>
                        </a:ln>
                      </wps:spPr>
                      <wps:txbx>
                        <w:txbxContent>
                          <w:p w:rsidR="00B10FF7" w:rsidRPr="00104480" w:rsidRDefault="00B10FF7" w:rsidP="00B10FF7">
                            <w:pPr>
                              <w:rPr>
                                <w:color w:val="ED7D31" w:themeColor="accent2"/>
                                <w:sz w:val="18"/>
                                <w:szCs w:val="18"/>
                              </w:rPr>
                            </w:pPr>
                            <w:r>
                              <w:rPr>
                                <w:color w:val="ED7D31" w:themeColor="accent2"/>
                                <w:sz w:val="18"/>
                                <w:szCs w:val="18"/>
                              </w:rPr>
                              <w:t>P</w:t>
                            </w:r>
                            <w:r w:rsidRPr="005411FB">
                              <w:rPr>
                                <w:color w:val="ED7D31" w:themeColor="accent2"/>
                                <w:sz w:val="18"/>
                                <w:szCs w:val="18"/>
                              </w:rPr>
                              <w:t>hrase introductive de la 1</w:t>
                            </w:r>
                            <w:r w:rsidRPr="005411FB">
                              <w:rPr>
                                <w:color w:val="ED7D31" w:themeColor="accent2"/>
                                <w:sz w:val="18"/>
                                <w:szCs w:val="18"/>
                                <w:vertAlign w:val="superscript"/>
                              </w:rPr>
                              <w:t>re</w:t>
                            </w:r>
                            <w:r>
                              <w:rPr>
                                <w:color w:val="ED7D31" w:themeColor="accent2"/>
                                <w:sz w:val="18"/>
                                <w:szCs w:val="18"/>
                              </w:rPr>
                              <w:t xml:space="preserve"> partie du plan, annonçant les trois sous-parties. Chaque sous-partie constituera une séquence argumentative (paragraphe AEI).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0984B" id="Zone de texte 9" o:spid="_x0000_s1030" style="position:absolute;margin-left:423pt;margin-top:21.45pt;width:159pt;height:1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" fillcolor="white [3201]" strokecolor="#ed7d31 [3205]" strokeweight=".5pt">
                <v:textbox>
                  <w:txbxContent>
                    <w:p w:rsidR="00B10FF7" w:rsidRPr="00104480" w:rsidRDefault="00B10FF7" w:rsidP="00B10FF7">
                      <w:pPr>
                        <w:rPr>
                          <w:color w:val="ED7D31" w:themeColor="accent2"/>
                          <w:sz w:val="18"/>
                          <w:szCs w:val="18"/>
                        </w:rPr>
                      </w:pPr>
                      <w:r>
                        <w:rPr>
                          <w:color w:val="ED7D31" w:themeColor="accent2"/>
                          <w:sz w:val="18"/>
                          <w:szCs w:val="18"/>
                        </w:rPr>
                        <w:t>P</w:t>
                      </w:r>
                      <w:r w:rsidRPr="005411FB">
                        <w:rPr>
                          <w:color w:val="ED7D31" w:themeColor="accent2"/>
                          <w:sz w:val="18"/>
                          <w:szCs w:val="18"/>
                        </w:rPr>
                        <w:t>hrase introductive de la 1</w:t>
                      </w:r>
                      <w:r w:rsidRPr="005411FB">
                        <w:rPr>
                          <w:color w:val="ED7D31" w:themeColor="accent2"/>
                          <w:sz w:val="18"/>
                          <w:szCs w:val="18"/>
                          <w:vertAlign w:val="superscript"/>
                        </w:rPr>
                        <w:t>re</w:t>
                      </w:r>
                      <w:r>
                        <w:rPr>
                          <w:color w:val="ED7D31" w:themeColor="accent2"/>
                          <w:sz w:val="18"/>
                          <w:szCs w:val="18"/>
                        </w:rPr>
                        <w:t xml:space="preserve"> partie du plan, annonçant les trois sous-parties. Chaque sous-partie constituera une séquence argumentative (paragraphe AEI).</w:t>
                      </w:r>
                    </w:p>
                  </w:txbxContent>
                </v:textbox>
                <w10:wrap anchorx="page"/>
              </v:roundrect>
            </w:pict>
          </mc:Fallback>
        </mc:AlternateContent>
      </w:r>
      <w:r w:rsidRPr="00901FED">
        <w:t>Le</w:t>
      </w:r>
      <w:r w:rsidRPr="00901FED">
        <w:rPr>
          <w:b/>
          <w:bCs/>
        </w:rPr>
        <w:t xml:space="preserve"> développement</w:t>
      </w:r>
      <w:r w:rsidRPr="00901FED">
        <w:t xml:space="preserve"> permet de répondre au sujet grâce à la présentation organisée de </w:t>
      </w:r>
      <w:r>
        <w:t>plusieurs arguments, présentés au sein de parties, elles-mêmes constituées de sous-parties.</w:t>
      </w:r>
    </w:p>
    <w:p w:rsidR="00B10FF7" w:rsidRDefault="00B10FF7" w:rsidP="00B10FF7">
      <w:pPr>
        <w:pStyle w:val="Sansinterligne"/>
        <w:ind w:right="2269"/>
      </w:pPr>
    </w:p>
    <w:p w:rsidR="00B10FF7" w:rsidRPr="005411FB" w:rsidRDefault="00B10FF7" w:rsidP="00B10FF7">
      <w:pPr>
        <w:pStyle w:val="Sansinterligne"/>
        <w:rPr>
          <w:sz w:val="10"/>
          <w:szCs w:val="10"/>
        </w:rPr>
      </w:pPr>
    </w:p>
    <w:p w:rsidR="00B10FF7" w:rsidRDefault="00B10FF7" w:rsidP="00B10FF7">
      <w:pPr>
        <w:spacing w:after="0" w:line="240" w:lineRule="auto"/>
        <w:ind w:right="2268" w:firstLine="282"/>
        <w:jc w:val="both"/>
      </w:pPr>
      <w:r w:rsidRPr="00A3258C">
        <w:rPr>
          <w:noProof/>
          <w:u w:val="single" w:color="FFC000" w:themeColor="accent4"/>
        </w:rPr>
        <mc:AlternateContent>
          <mc:Choice Requires="wps">
            <w:drawing>
              <wp:anchor distT="0" distB="0" distL="114300" distR="114300" simplePos="0" relativeHeight="251663360" behindDoc="0" locked="0" layoutInCell="1" allowOverlap="1" wp14:anchorId="56AE0AB7" wp14:editId="6DDDEA1E">
                <wp:simplePos x="0" y="0"/>
                <wp:positionH relativeFrom="page">
                  <wp:posOffset>5305425</wp:posOffset>
                </wp:positionH>
                <wp:positionV relativeFrom="paragraph">
                  <wp:posOffset>431800</wp:posOffset>
                </wp:positionV>
                <wp:extent cx="2076450" cy="1590675"/>
                <wp:effectExtent l="0" t="0" r="19050" b="28575"/>
                <wp:wrapNone/>
                <wp:docPr id="13" name="Zone de texte 13"/>
                <wp:cNvGraphicFramePr/>
                <a:graphic xmlns:a="http://schemas.openxmlformats.org/drawingml/2006/main">
                  <a:graphicData uri="http://schemas.microsoft.com/office/word/2010/wordprocessingShape">
                    <wps:wsp>
                      <wps:cNvSpPr txBox="1"/>
                      <wps:spPr>
                        <a:xfrm>
                          <a:off x="0" y="0"/>
                          <a:ext cx="2076450" cy="1590675"/>
                        </a:xfrm>
                        <a:prstGeom prst="roundRect">
                          <a:avLst/>
                        </a:prstGeom>
                        <a:solidFill>
                          <a:schemeClr val="lt1"/>
                        </a:solidFill>
                        <a:ln w="6350">
                          <a:solidFill>
                            <a:schemeClr val="tx1"/>
                          </a:solidFill>
                        </a:ln>
                      </wps:spPr>
                      <wps:txbx>
                        <w:txbxContent>
                          <w:p w:rsidR="00B10FF7" w:rsidRPr="000E684A" w:rsidRDefault="00B10FF7" w:rsidP="00B10FF7">
                            <w:pPr>
                              <w:rPr>
                                <w:sz w:val="18"/>
                                <w:szCs w:val="18"/>
                              </w:rPr>
                            </w:pPr>
                            <w:r w:rsidRPr="000E684A">
                              <w:rPr>
                                <w:sz w:val="18"/>
                                <w:szCs w:val="18"/>
                              </w:rPr>
                              <w:t>1</w:t>
                            </w:r>
                            <w:r w:rsidRPr="000E684A">
                              <w:rPr>
                                <w:sz w:val="18"/>
                                <w:szCs w:val="18"/>
                                <w:vertAlign w:val="superscript"/>
                              </w:rPr>
                              <w:t>re</w:t>
                            </w:r>
                            <w:r w:rsidRPr="000E684A">
                              <w:rPr>
                                <w:sz w:val="18"/>
                                <w:szCs w:val="18"/>
                              </w:rPr>
                              <w:t xml:space="preserve"> sous-partie</w:t>
                            </w:r>
                            <w:r>
                              <w:rPr>
                                <w:sz w:val="18"/>
                                <w:szCs w:val="18"/>
                              </w:rPr>
                              <w:t> : c</w:t>
                            </w:r>
                            <w:r w:rsidRPr="000E684A">
                              <w:rPr>
                                <w:sz w:val="18"/>
                                <w:szCs w:val="18"/>
                              </w:rPr>
                              <w:t xml:space="preserve">e paragraphe développe l’idée selon laquelle le travail permet d’assurer la cohésion sociale à travers l’intégration économique. Cette </w:t>
                            </w:r>
                            <w:r w:rsidRPr="00A3258C">
                              <w:rPr>
                                <w:sz w:val="18"/>
                                <w:szCs w:val="18"/>
                                <w:u w:val="single" w:color="FFC000" w:themeColor="accent4"/>
                              </w:rPr>
                              <w:t>affirmation</w:t>
                            </w:r>
                            <w:r w:rsidRPr="000E684A">
                              <w:rPr>
                                <w:sz w:val="18"/>
                                <w:szCs w:val="18"/>
                              </w:rPr>
                              <w:t xml:space="preserve"> est suivie d’une </w:t>
                            </w:r>
                            <w:r w:rsidRPr="00A3258C">
                              <w:rPr>
                                <w:sz w:val="18"/>
                                <w:szCs w:val="18"/>
                                <w:u w:val="single" w:color="00B0F0"/>
                              </w:rPr>
                              <w:t>explication</w:t>
                            </w:r>
                            <w:r>
                              <w:rPr>
                                <w:sz w:val="18"/>
                                <w:szCs w:val="18"/>
                              </w:rPr>
                              <w:t xml:space="preserve"> </w:t>
                            </w:r>
                            <w:r w:rsidRPr="000E684A">
                              <w:rPr>
                                <w:sz w:val="18"/>
                                <w:szCs w:val="18"/>
                              </w:rPr>
                              <w:t xml:space="preserve">et d’une </w:t>
                            </w:r>
                            <w:r w:rsidRPr="00A3258C">
                              <w:rPr>
                                <w:sz w:val="18"/>
                                <w:szCs w:val="18"/>
                                <w:u w:val="single" w:color="AC75D5"/>
                              </w:rPr>
                              <w:t>illustration</w:t>
                            </w:r>
                            <w:r w:rsidRPr="000E684A">
                              <w:rPr>
                                <w:sz w:val="18"/>
                                <w:szCs w:val="18"/>
                              </w:rPr>
                              <w:t>.</w:t>
                            </w:r>
                            <w:r>
                              <w:rPr>
                                <w:sz w:val="18"/>
                                <w:szCs w:val="18"/>
                              </w:rPr>
                              <w:t xml:space="preserve"> L’emploi de </w:t>
                            </w:r>
                            <w:r w:rsidRPr="00A3258C">
                              <w:rPr>
                                <w:b/>
                                <w:bCs/>
                                <w:sz w:val="18"/>
                                <w:szCs w:val="18"/>
                              </w:rPr>
                              <w:t xml:space="preserve">connecteurs logiques </w:t>
                            </w:r>
                            <w:r>
                              <w:rPr>
                                <w:sz w:val="18"/>
                                <w:szCs w:val="18"/>
                              </w:rPr>
                              <w:t>permet de lier ces trois temps du paragraphe.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E0AB7" id="Zone de texte 13" o:spid="_x0000_s1031" style="position:absolute;left:0;text-align:left;margin-left:417.75pt;margin-top:34pt;width:163.5pt;height:125.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" fillcolor="white [3201]" strokecolor="black [3213]" strokeweight=".5pt">
                <v:textbox>
                  <w:txbxContent>
                    <w:p w:rsidR="00B10FF7" w:rsidRPr="000E684A" w:rsidRDefault="00B10FF7" w:rsidP="00B10FF7">
                      <w:pPr>
                        <w:rPr>
                          <w:sz w:val="18"/>
                          <w:szCs w:val="18"/>
                        </w:rPr>
                      </w:pPr>
                      <w:r w:rsidRPr="000E684A">
                        <w:rPr>
                          <w:sz w:val="18"/>
                          <w:szCs w:val="18"/>
                        </w:rPr>
                        <w:t>1</w:t>
                      </w:r>
                      <w:r w:rsidRPr="000E684A">
                        <w:rPr>
                          <w:sz w:val="18"/>
                          <w:szCs w:val="18"/>
                          <w:vertAlign w:val="superscript"/>
                        </w:rPr>
                        <w:t>re</w:t>
                      </w:r>
                      <w:r w:rsidRPr="000E684A">
                        <w:rPr>
                          <w:sz w:val="18"/>
                          <w:szCs w:val="18"/>
                        </w:rPr>
                        <w:t xml:space="preserve"> sous-partie</w:t>
                      </w:r>
                      <w:r>
                        <w:rPr>
                          <w:sz w:val="18"/>
                          <w:szCs w:val="18"/>
                        </w:rPr>
                        <w:t> : c</w:t>
                      </w:r>
                      <w:r w:rsidRPr="000E684A">
                        <w:rPr>
                          <w:sz w:val="18"/>
                          <w:szCs w:val="18"/>
                        </w:rPr>
                        <w:t xml:space="preserve">e paragraphe développe l’idée selon laquelle le travail permet d’assurer la cohésion sociale à travers l’intégration économique. Cette </w:t>
                      </w:r>
                      <w:r w:rsidRPr="00A3258C">
                        <w:rPr>
                          <w:sz w:val="18"/>
                          <w:szCs w:val="18"/>
                          <w:u w:val="single" w:color="FFC000" w:themeColor="accent4"/>
                        </w:rPr>
                        <w:t>affirmation</w:t>
                      </w:r>
                      <w:r w:rsidRPr="000E684A">
                        <w:rPr>
                          <w:sz w:val="18"/>
                          <w:szCs w:val="18"/>
                        </w:rPr>
                        <w:t xml:space="preserve"> est suivie d’une </w:t>
                      </w:r>
                      <w:r w:rsidRPr="00A3258C">
                        <w:rPr>
                          <w:sz w:val="18"/>
                          <w:szCs w:val="18"/>
                          <w:u w:val="single" w:color="00B0F0"/>
                        </w:rPr>
                        <w:t>explication</w:t>
                      </w:r>
                      <w:r>
                        <w:rPr>
                          <w:sz w:val="18"/>
                          <w:szCs w:val="18"/>
                        </w:rPr>
                        <w:t xml:space="preserve"> </w:t>
                      </w:r>
                      <w:r w:rsidRPr="000E684A">
                        <w:rPr>
                          <w:sz w:val="18"/>
                          <w:szCs w:val="18"/>
                        </w:rPr>
                        <w:t xml:space="preserve">et d’une </w:t>
                      </w:r>
                      <w:r w:rsidRPr="00A3258C">
                        <w:rPr>
                          <w:sz w:val="18"/>
                          <w:szCs w:val="18"/>
                          <w:u w:val="single" w:color="AC75D5"/>
                        </w:rPr>
                        <w:t>illustration</w:t>
                      </w:r>
                      <w:r w:rsidRPr="000E684A">
                        <w:rPr>
                          <w:sz w:val="18"/>
                          <w:szCs w:val="18"/>
                        </w:rPr>
                        <w:t>.</w:t>
                      </w:r>
                      <w:r>
                        <w:rPr>
                          <w:sz w:val="18"/>
                          <w:szCs w:val="18"/>
                        </w:rPr>
                        <w:t xml:space="preserve"> L’emploi de </w:t>
                      </w:r>
                      <w:r w:rsidRPr="00A3258C">
                        <w:rPr>
                          <w:b/>
                          <w:bCs/>
                          <w:sz w:val="18"/>
                          <w:szCs w:val="18"/>
                        </w:rPr>
                        <w:t xml:space="preserve">connecteurs logiques </w:t>
                      </w:r>
                      <w:r>
                        <w:rPr>
                          <w:sz w:val="18"/>
                          <w:szCs w:val="18"/>
                        </w:rPr>
                        <w:t>permet de lier ces trois temps du paragraphe.</w:t>
                      </w:r>
                    </w:p>
                  </w:txbxContent>
                </v:textbox>
                <w10:wrap anchorx="page"/>
              </v:roundrect>
            </w:pict>
          </mc:Fallback>
        </mc:AlternateContent>
      </w:r>
      <w:r>
        <w:rPr>
          <w:color w:val="ED7D31" w:themeColor="accent2"/>
        </w:rPr>
        <w:t>Dans cette première partie, nous verrons que le travail permet d’intégrer les individus car il leur procure un revenu, il les socialise et enfin il leur assure des droits collectifs qui les protègent.</w:t>
      </w:r>
    </w:p>
    <w:p w:rsidR="00B10FF7" w:rsidRPr="000E684A" w:rsidRDefault="00B10FF7" w:rsidP="00B10FF7">
      <w:pPr>
        <w:spacing w:after="0" w:line="240" w:lineRule="auto"/>
        <w:ind w:right="2268" w:firstLine="282"/>
        <w:jc w:val="both"/>
        <w:rPr>
          <w:highlight w:val="lightGray"/>
        </w:rPr>
      </w:pPr>
      <w:r w:rsidRPr="000E684A">
        <w:rPr>
          <w:noProof/>
          <w:highlight w:val="cyan"/>
        </w:rPr>
        <mc:AlternateContent>
          <mc:Choice Requires="wps">
            <w:drawing>
              <wp:anchor distT="0" distB="0" distL="114300" distR="114300" simplePos="0" relativeHeight="251666432" behindDoc="0" locked="0" layoutInCell="1" allowOverlap="1" wp14:anchorId="756B605B" wp14:editId="335C6CC9">
                <wp:simplePos x="0" y="0"/>
                <wp:positionH relativeFrom="page">
                  <wp:posOffset>5314950</wp:posOffset>
                </wp:positionH>
                <wp:positionV relativeFrom="paragraph">
                  <wp:posOffset>1579880</wp:posOffset>
                </wp:positionV>
                <wp:extent cx="2009775" cy="1733550"/>
                <wp:effectExtent l="0" t="0" r="28575" b="19050"/>
                <wp:wrapNone/>
                <wp:docPr id="19" name="Zone de texte 19"/>
                <wp:cNvGraphicFramePr/>
                <a:graphic xmlns:a="http://schemas.openxmlformats.org/drawingml/2006/main">
                  <a:graphicData uri="http://schemas.microsoft.com/office/word/2010/wordprocessingShape">
                    <wps:wsp>
                      <wps:cNvSpPr txBox="1"/>
                      <wps:spPr>
                        <a:xfrm>
                          <a:off x="0" y="0"/>
                          <a:ext cx="2009775" cy="1733550"/>
                        </a:xfrm>
                        <a:prstGeom prst="roundRect">
                          <a:avLst/>
                        </a:prstGeom>
                        <a:solidFill>
                          <a:schemeClr val="lt1"/>
                        </a:solidFill>
                        <a:ln w="6350">
                          <a:solidFill>
                            <a:schemeClr val="accent5"/>
                          </a:solidFill>
                        </a:ln>
                      </wps:spPr>
                      <wps:txbx>
                        <w:txbxContent>
                          <w:p w:rsidR="00B10FF7" w:rsidRDefault="00B10FF7" w:rsidP="00B10FF7">
                            <w:pPr>
                              <w:rPr>
                                <w:color w:val="0070C0"/>
                                <w:sz w:val="18"/>
                                <w:szCs w:val="18"/>
                              </w:rPr>
                            </w:pPr>
                            <w:r w:rsidRPr="00E148E6">
                              <w:rPr>
                                <w:color w:val="0070C0"/>
                                <w:sz w:val="18"/>
                                <w:szCs w:val="18"/>
                              </w:rPr>
                              <w:t>2</w:t>
                            </w:r>
                            <w:r w:rsidRPr="00E148E6">
                              <w:rPr>
                                <w:color w:val="0070C0"/>
                                <w:sz w:val="18"/>
                                <w:szCs w:val="18"/>
                                <w:vertAlign w:val="superscript"/>
                              </w:rPr>
                              <w:t>e</w:t>
                            </w:r>
                            <w:r w:rsidRPr="00E148E6">
                              <w:rPr>
                                <w:color w:val="0070C0"/>
                                <w:sz w:val="18"/>
                                <w:szCs w:val="18"/>
                              </w:rPr>
                              <w:t xml:space="preserve"> sous-partie</w:t>
                            </w:r>
                            <w:r>
                              <w:rPr>
                                <w:color w:val="0070C0"/>
                                <w:sz w:val="18"/>
                                <w:szCs w:val="18"/>
                              </w:rPr>
                              <w:t> : c</w:t>
                            </w:r>
                            <w:r w:rsidRPr="00E148E6">
                              <w:rPr>
                                <w:color w:val="0070C0"/>
                                <w:sz w:val="18"/>
                                <w:szCs w:val="18"/>
                              </w:rPr>
                              <w:t>e paragraphe développe l’idée selon laquelle le travail permet d’assurer la cohésion sociale à travers son rôle socialisateur.</w:t>
                            </w:r>
                          </w:p>
                          <w:p w:rsidR="00B10FF7" w:rsidRPr="00E148E6" w:rsidRDefault="00B10FF7" w:rsidP="00B10FF7">
                            <w:pPr>
                              <w:rPr>
                                <w:color w:val="0070C0"/>
                                <w:sz w:val="18"/>
                                <w:szCs w:val="18"/>
                              </w:rPr>
                            </w:pPr>
                            <w:r w:rsidRPr="00915410">
                              <w:rPr>
                                <w:color w:val="0070C0"/>
                                <w:sz w:val="18"/>
                                <w:szCs w:val="18"/>
                              </w:rPr>
                              <w:t>Un</w:t>
                            </w:r>
                            <w:r>
                              <w:rPr>
                                <w:b/>
                                <w:bCs/>
                                <w:color w:val="0070C0"/>
                                <w:sz w:val="18"/>
                                <w:szCs w:val="18"/>
                              </w:rPr>
                              <w:t xml:space="preserve"> c</w:t>
                            </w:r>
                            <w:r w:rsidRPr="00A3258C">
                              <w:rPr>
                                <w:b/>
                                <w:bCs/>
                                <w:color w:val="0070C0"/>
                                <w:sz w:val="18"/>
                                <w:szCs w:val="18"/>
                              </w:rPr>
                              <w:t>onnecteur logique</w:t>
                            </w:r>
                            <w:r>
                              <w:rPr>
                                <w:color w:val="0070C0"/>
                                <w:sz w:val="18"/>
                                <w:szCs w:val="18"/>
                              </w:rPr>
                              <w:t xml:space="preserve">, employé en début de paragraphe, </w:t>
                            </w:r>
                            <w:r w:rsidRPr="00A3258C">
                              <w:rPr>
                                <w:color w:val="0070C0"/>
                                <w:sz w:val="18"/>
                                <w:szCs w:val="18"/>
                              </w:rPr>
                              <w:t>permet d’inscrire ce nouvel argument dans la continuité du précédent.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B605B" id="Zone de texte 19" o:spid="_x0000_s1032" style="position:absolute;left:0;text-align:left;margin-left:418.5pt;margin-top:124.4pt;width:158.25pt;height:13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" fillcolor="white [3201]" strokecolor="#5b9bd5 [3208]" strokeweight=".5pt">
                <v:textbox>
                  <w:txbxContent>
                    <w:p w:rsidR="00B10FF7" w:rsidRDefault="00B10FF7" w:rsidP="00B10FF7">
                      <w:pPr>
                        <w:rPr>
                          <w:color w:val="0070C0"/>
                          <w:sz w:val="18"/>
                          <w:szCs w:val="18"/>
                        </w:rPr>
                      </w:pPr>
                      <w:r w:rsidRPr="00E148E6">
                        <w:rPr>
                          <w:color w:val="0070C0"/>
                          <w:sz w:val="18"/>
                          <w:szCs w:val="18"/>
                        </w:rPr>
                        <w:t>2</w:t>
                      </w:r>
                      <w:r w:rsidRPr="00E148E6">
                        <w:rPr>
                          <w:color w:val="0070C0"/>
                          <w:sz w:val="18"/>
                          <w:szCs w:val="18"/>
                          <w:vertAlign w:val="superscript"/>
                        </w:rPr>
                        <w:t>e</w:t>
                      </w:r>
                      <w:r w:rsidRPr="00E148E6">
                        <w:rPr>
                          <w:color w:val="0070C0"/>
                          <w:sz w:val="18"/>
                          <w:szCs w:val="18"/>
                        </w:rPr>
                        <w:t xml:space="preserve"> sous-partie</w:t>
                      </w:r>
                      <w:r>
                        <w:rPr>
                          <w:color w:val="0070C0"/>
                          <w:sz w:val="18"/>
                          <w:szCs w:val="18"/>
                        </w:rPr>
                        <w:t> : c</w:t>
                      </w:r>
                      <w:r w:rsidRPr="00E148E6">
                        <w:rPr>
                          <w:color w:val="0070C0"/>
                          <w:sz w:val="18"/>
                          <w:szCs w:val="18"/>
                        </w:rPr>
                        <w:t>e paragraphe développe l’idée selon laquelle le travail permet d’assurer la cohésion sociale à travers son rôle socialisateur.</w:t>
                      </w:r>
                    </w:p>
                    <w:p w:rsidR="00B10FF7" w:rsidRPr="00E148E6" w:rsidRDefault="00B10FF7" w:rsidP="00B10FF7">
                      <w:pPr>
                        <w:rPr>
                          <w:color w:val="0070C0"/>
                          <w:sz w:val="18"/>
                          <w:szCs w:val="18"/>
                        </w:rPr>
                      </w:pPr>
                      <w:r w:rsidRPr="00915410">
                        <w:rPr>
                          <w:color w:val="0070C0"/>
                          <w:sz w:val="18"/>
                          <w:szCs w:val="18"/>
                        </w:rPr>
                        <w:t>Un</w:t>
                      </w:r>
                      <w:r>
                        <w:rPr>
                          <w:b/>
                          <w:bCs/>
                          <w:color w:val="0070C0"/>
                          <w:sz w:val="18"/>
                          <w:szCs w:val="18"/>
                        </w:rPr>
                        <w:t xml:space="preserve"> c</w:t>
                      </w:r>
                      <w:r w:rsidRPr="00A3258C">
                        <w:rPr>
                          <w:b/>
                          <w:bCs/>
                          <w:color w:val="0070C0"/>
                          <w:sz w:val="18"/>
                          <w:szCs w:val="18"/>
                        </w:rPr>
                        <w:t>onnecteur logique</w:t>
                      </w:r>
                      <w:r>
                        <w:rPr>
                          <w:color w:val="0070C0"/>
                          <w:sz w:val="18"/>
                          <w:szCs w:val="18"/>
                        </w:rPr>
                        <w:t xml:space="preserve">, employé en début de paragraphe, </w:t>
                      </w:r>
                      <w:r w:rsidRPr="00A3258C">
                        <w:rPr>
                          <w:color w:val="0070C0"/>
                          <w:sz w:val="18"/>
                          <w:szCs w:val="18"/>
                        </w:rPr>
                        <w:t>permet d’inscrire ce nouvel argument dans la continuité du précédent.</w:t>
                      </w:r>
                    </w:p>
                  </w:txbxContent>
                </v:textbox>
                <w10:wrap anchorx="page"/>
              </v:roundrect>
            </w:pict>
          </mc:Fallback>
        </mc:AlternateContent>
      </w:r>
      <w:r w:rsidRPr="00A3258C">
        <w:rPr>
          <w:u w:val="single" w:color="FFC000" w:themeColor="accent4"/>
        </w:rPr>
        <w:t>Le travail permet d’assurer l’intégration sociale à travers l’intégration économique.</w:t>
      </w:r>
      <w:r w:rsidRPr="000E684A">
        <w:t xml:space="preserve"> </w:t>
      </w:r>
      <w:r w:rsidRPr="00A3258C">
        <w:rPr>
          <w:b/>
          <w:bCs/>
          <w:u w:val="single" w:color="00B0F0"/>
        </w:rPr>
        <w:t>En effet</w:t>
      </w:r>
      <w:r w:rsidRPr="00A3258C">
        <w:rPr>
          <w:u w:val="single" w:color="00B0F0"/>
        </w:rPr>
        <w:t>, le travail est une activité rémunérée qui procure au travailleur un revenu qui lui permet de</w:t>
      </w:r>
      <w:r w:rsidRPr="00A3258C">
        <w:rPr>
          <w:color w:val="0070C0"/>
          <w:u w:val="single" w:color="00B0F0"/>
        </w:rPr>
        <w:t xml:space="preserve"> </w:t>
      </w:r>
      <w:r w:rsidRPr="00A3258C">
        <w:rPr>
          <w:u w:val="single" w:color="00B0F0"/>
        </w:rPr>
        <w:t>consommer ou d’épargner. En consommant, l’individu entretient un lien économique avec le reste de la société et renforce donc son appartenance au groupe. Par ailleurs, le revenu est la reconnaissance par la société de l’utilité sociale du travail de l’individu et de sa place dans la division du travail</w:t>
      </w:r>
      <w:r w:rsidRPr="00A3258C">
        <w:t>.</w:t>
      </w:r>
      <w:r w:rsidRPr="000E684A">
        <w:t xml:space="preserve"> </w:t>
      </w:r>
      <w:r w:rsidRPr="00A3258C">
        <w:rPr>
          <w:u w:val="single" w:color="AC75D5"/>
        </w:rPr>
        <w:t xml:space="preserve">On constate, </w:t>
      </w:r>
      <w:r w:rsidRPr="00A3258C">
        <w:rPr>
          <w:b/>
          <w:bCs/>
          <w:u w:val="single" w:color="AC75D5"/>
        </w:rPr>
        <w:t>par exemple</w:t>
      </w:r>
      <w:r w:rsidRPr="00A3258C">
        <w:rPr>
          <w:u w:val="single" w:color="AC75D5"/>
        </w:rPr>
        <w:t>, qu’environ 75 % des emplois sont des CDI (contrat à durée indéterminée) c’est-à-dire des contrats stables qui assurent aux individus une rémunération stable et donc un certain niveau de consommation, ce qui leur permet de s’intégrer à la société de consommation.</w:t>
      </w:r>
    </w:p>
    <w:p w:rsidR="00B10FF7" w:rsidRDefault="00B10FF7" w:rsidP="00B10FF7">
      <w:pPr>
        <w:spacing w:after="0" w:line="240" w:lineRule="auto"/>
        <w:ind w:right="2268" w:firstLine="282"/>
        <w:jc w:val="both"/>
        <w:rPr>
          <w:color w:val="0070C0"/>
        </w:rPr>
      </w:pPr>
      <w:r w:rsidRPr="006274AA">
        <w:rPr>
          <w:color w:val="0070C0"/>
        </w:rPr>
        <w:t xml:space="preserve">Le travail permet, </w:t>
      </w:r>
      <w:r w:rsidRPr="00A3258C">
        <w:rPr>
          <w:b/>
          <w:bCs/>
          <w:color w:val="0070C0"/>
        </w:rPr>
        <w:t>par ailleurs</w:t>
      </w:r>
      <w:r w:rsidRPr="006274AA">
        <w:rPr>
          <w:color w:val="0070C0"/>
        </w:rPr>
        <w:t xml:space="preserve">, d’assurer l’intégration sociale à travers son rôle socialisateur et par le fait qu’il contribue à définir l’identité de l’individu. En effet, en s’intégrant à un collectif de travail, l’individu va pouvoir </w:t>
      </w:r>
      <w:r w:rsidRPr="006274AA">
        <w:rPr>
          <w:color w:val="0070C0"/>
        </w:rPr>
        <w:lastRenderedPageBreak/>
        <w:t>rencontrer de nouvelles personnes, développer sa sociabilité et être socialisé par le groupe qui l’accueille. Il va acquérir de nouvelles normes et valeurs qu’il va partager avec ses collègues, ce qui va renforcer son intégration au groupe. Dans le cadre de la solidarité organique, mise en évidence par E. Durkheim, le travail permet à l’individu de se forger une identité qui est liée à sa</w:t>
      </w:r>
      <w:r>
        <w:rPr>
          <w:color w:val="0070C0"/>
        </w:rPr>
        <w:t xml:space="preserve"> place dans la division du travail : il est reconnu par le groupe comme ayant une place particulière dans le processus de production. On remarque ainsi que 91 % des cadres estiment que leur travail leur permet de faire de </w:t>
      </w:r>
      <w:r w:rsidRPr="00A3258C">
        <w:rPr>
          <w:b/>
          <w:bCs/>
          <w:noProof/>
          <w:color w:val="ED7D31" w:themeColor="accent2"/>
        </w:rPr>
        <mc:AlternateContent>
          <mc:Choice Requires="wps">
            <w:drawing>
              <wp:anchor distT="0" distB="0" distL="114300" distR="114300" simplePos="0" relativeHeight="251662336" behindDoc="0" locked="0" layoutInCell="1" allowOverlap="1" wp14:anchorId="7BC619E2" wp14:editId="79DBDC26">
                <wp:simplePos x="0" y="0"/>
                <wp:positionH relativeFrom="column">
                  <wp:posOffset>4497070</wp:posOffset>
                </wp:positionH>
                <wp:positionV relativeFrom="paragraph">
                  <wp:posOffset>1367155</wp:posOffset>
                </wp:positionV>
                <wp:extent cx="1998980" cy="1704975"/>
                <wp:effectExtent l="0" t="0" r="20320" b="28575"/>
                <wp:wrapNone/>
                <wp:docPr id="22" name="Zone de texte 22"/>
                <wp:cNvGraphicFramePr/>
                <a:graphic xmlns:a="http://schemas.openxmlformats.org/drawingml/2006/main">
                  <a:graphicData uri="http://schemas.microsoft.com/office/word/2010/wordprocessingShape">
                    <wps:wsp>
                      <wps:cNvSpPr txBox="1"/>
                      <wps:spPr>
                        <a:xfrm>
                          <a:off x="0" y="0"/>
                          <a:ext cx="1998980" cy="1704975"/>
                        </a:xfrm>
                        <a:prstGeom prst="roundRect">
                          <a:avLst/>
                        </a:prstGeom>
                        <a:solidFill>
                          <a:schemeClr val="lt1"/>
                        </a:solidFill>
                        <a:ln w="6350">
                          <a:solidFill>
                            <a:schemeClr val="accent6"/>
                          </a:solidFill>
                        </a:ln>
                      </wps:spPr>
                      <wps:txbx>
                        <w:txbxContent>
                          <w:p w:rsidR="00B10FF7" w:rsidRDefault="00B10FF7" w:rsidP="00B10FF7">
                            <w:pPr>
                              <w:rPr>
                                <w:color w:val="70AD47" w:themeColor="accent6"/>
                                <w:sz w:val="18"/>
                                <w:szCs w:val="18"/>
                              </w:rPr>
                            </w:pPr>
                            <w:r>
                              <w:rPr>
                                <w:color w:val="70AD47" w:themeColor="accent6"/>
                                <w:sz w:val="18"/>
                                <w:szCs w:val="18"/>
                              </w:rPr>
                              <w:t>3</w:t>
                            </w:r>
                            <w:r w:rsidRPr="00F12ED7">
                              <w:rPr>
                                <w:color w:val="70AD47" w:themeColor="accent6"/>
                                <w:sz w:val="18"/>
                                <w:szCs w:val="18"/>
                                <w:vertAlign w:val="superscript"/>
                              </w:rPr>
                              <w:t>e</w:t>
                            </w:r>
                            <w:r>
                              <w:rPr>
                                <w:color w:val="70AD47" w:themeColor="accent6"/>
                                <w:sz w:val="18"/>
                                <w:szCs w:val="18"/>
                              </w:rPr>
                              <w:t xml:space="preserve"> sous-partie : ce paragraphe développe l’idée selon laquelle le travail permet d’assurer la cohésion sociale à travers les droits collectifs qu’il procure aux salariés.</w:t>
                            </w:r>
                          </w:p>
                          <w:p w:rsidR="00B10FF7" w:rsidRPr="00104480" w:rsidRDefault="00B10FF7" w:rsidP="00B10FF7">
                            <w:pPr>
                              <w:rPr>
                                <w:color w:val="70AD47" w:themeColor="accent6"/>
                                <w:sz w:val="18"/>
                                <w:szCs w:val="18"/>
                              </w:rPr>
                            </w:pPr>
                            <w:r>
                              <w:rPr>
                                <w:color w:val="70AD47" w:themeColor="accent6"/>
                                <w:sz w:val="18"/>
                                <w:szCs w:val="18"/>
                              </w:rPr>
                              <w:t>En début de paragraphe, u</w:t>
                            </w:r>
                            <w:r w:rsidRPr="00915410">
                              <w:rPr>
                                <w:color w:val="70AD47" w:themeColor="accent6"/>
                                <w:sz w:val="18"/>
                                <w:szCs w:val="18"/>
                              </w:rPr>
                              <w:t>n</w:t>
                            </w:r>
                            <w:r>
                              <w:rPr>
                                <w:b/>
                                <w:bCs/>
                                <w:color w:val="70AD47" w:themeColor="accent6"/>
                                <w:sz w:val="18"/>
                                <w:szCs w:val="18"/>
                              </w:rPr>
                              <w:t xml:space="preserve"> c</w:t>
                            </w:r>
                            <w:r w:rsidRPr="00A3258C">
                              <w:rPr>
                                <w:b/>
                                <w:bCs/>
                                <w:color w:val="70AD47" w:themeColor="accent6"/>
                                <w:sz w:val="18"/>
                                <w:szCs w:val="18"/>
                              </w:rPr>
                              <w:t>onnecteur logique</w:t>
                            </w:r>
                            <w:r w:rsidRPr="00A3258C">
                              <w:rPr>
                                <w:color w:val="70AD47" w:themeColor="accent6"/>
                                <w:sz w:val="18"/>
                                <w:szCs w:val="18"/>
                              </w:rPr>
                              <w:t xml:space="preserve"> </w:t>
                            </w:r>
                            <w:r>
                              <w:rPr>
                                <w:color w:val="70AD47" w:themeColor="accent6"/>
                                <w:sz w:val="18"/>
                                <w:szCs w:val="18"/>
                              </w:rPr>
                              <w:t>permet</w:t>
                            </w:r>
                            <w:r w:rsidRPr="00A3258C">
                              <w:rPr>
                                <w:color w:val="70AD47" w:themeColor="accent6"/>
                                <w:sz w:val="18"/>
                                <w:szCs w:val="18"/>
                              </w:rPr>
                              <w:t xml:space="preserve"> d’annoncer </w:t>
                            </w:r>
                            <w:r>
                              <w:rPr>
                                <w:color w:val="70AD47" w:themeColor="accent6"/>
                                <w:sz w:val="18"/>
                                <w:szCs w:val="18"/>
                              </w:rPr>
                              <w:t>cette</w:t>
                            </w:r>
                            <w:r w:rsidRPr="00A3258C">
                              <w:rPr>
                                <w:color w:val="70AD47" w:themeColor="accent6"/>
                                <w:sz w:val="18"/>
                                <w:szCs w:val="18"/>
                              </w:rPr>
                              <w:t xml:space="preserve"> dernière sous-partie.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619E2" id="Zone de texte 22" o:spid="_x0000_s1033" style="position:absolute;left:0;text-align:left;margin-left:354.1pt;margin-top:107.65pt;width:157.4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" fillcolor="white [3201]" strokecolor="#70ad47 [3209]" strokeweight=".5pt">
                <v:textbox>
                  <w:txbxContent>
                    <w:p w:rsidR="00B10FF7" w:rsidRDefault="00B10FF7" w:rsidP="00B10FF7">
                      <w:pPr>
                        <w:rPr>
                          <w:color w:val="70AD47" w:themeColor="accent6"/>
                          <w:sz w:val="18"/>
                          <w:szCs w:val="18"/>
                        </w:rPr>
                      </w:pPr>
                      <w:r>
                        <w:rPr>
                          <w:color w:val="70AD47" w:themeColor="accent6"/>
                          <w:sz w:val="18"/>
                          <w:szCs w:val="18"/>
                        </w:rPr>
                        <w:t>3</w:t>
                      </w:r>
                      <w:r w:rsidRPr="00F12ED7">
                        <w:rPr>
                          <w:color w:val="70AD47" w:themeColor="accent6"/>
                          <w:sz w:val="18"/>
                          <w:szCs w:val="18"/>
                          <w:vertAlign w:val="superscript"/>
                        </w:rPr>
                        <w:t>e</w:t>
                      </w:r>
                      <w:r>
                        <w:rPr>
                          <w:color w:val="70AD47" w:themeColor="accent6"/>
                          <w:sz w:val="18"/>
                          <w:szCs w:val="18"/>
                        </w:rPr>
                        <w:t xml:space="preserve"> sous-partie : ce paragraphe développe l’idée selon laquelle le travail permet d’assurer la cohésion sociale à travers les droits collectifs qu’il procure aux salariés.</w:t>
                      </w:r>
                    </w:p>
                    <w:p w:rsidR="00B10FF7" w:rsidRPr="00104480" w:rsidRDefault="00B10FF7" w:rsidP="00B10FF7">
                      <w:pPr>
                        <w:rPr>
                          <w:color w:val="70AD47" w:themeColor="accent6"/>
                          <w:sz w:val="18"/>
                          <w:szCs w:val="18"/>
                        </w:rPr>
                      </w:pPr>
                      <w:r>
                        <w:rPr>
                          <w:color w:val="70AD47" w:themeColor="accent6"/>
                          <w:sz w:val="18"/>
                          <w:szCs w:val="18"/>
                        </w:rPr>
                        <w:t>En début de paragraphe, u</w:t>
                      </w:r>
                      <w:r w:rsidRPr="00915410">
                        <w:rPr>
                          <w:color w:val="70AD47" w:themeColor="accent6"/>
                          <w:sz w:val="18"/>
                          <w:szCs w:val="18"/>
                        </w:rPr>
                        <w:t>n</w:t>
                      </w:r>
                      <w:r>
                        <w:rPr>
                          <w:b/>
                          <w:bCs/>
                          <w:color w:val="70AD47" w:themeColor="accent6"/>
                          <w:sz w:val="18"/>
                          <w:szCs w:val="18"/>
                        </w:rPr>
                        <w:t xml:space="preserve"> c</w:t>
                      </w:r>
                      <w:r w:rsidRPr="00A3258C">
                        <w:rPr>
                          <w:b/>
                          <w:bCs/>
                          <w:color w:val="70AD47" w:themeColor="accent6"/>
                          <w:sz w:val="18"/>
                          <w:szCs w:val="18"/>
                        </w:rPr>
                        <w:t>onnecteur logique</w:t>
                      </w:r>
                      <w:r w:rsidRPr="00A3258C">
                        <w:rPr>
                          <w:color w:val="70AD47" w:themeColor="accent6"/>
                          <w:sz w:val="18"/>
                          <w:szCs w:val="18"/>
                        </w:rPr>
                        <w:t xml:space="preserve"> </w:t>
                      </w:r>
                      <w:r>
                        <w:rPr>
                          <w:color w:val="70AD47" w:themeColor="accent6"/>
                          <w:sz w:val="18"/>
                          <w:szCs w:val="18"/>
                        </w:rPr>
                        <w:t>permet</w:t>
                      </w:r>
                      <w:r w:rsidRPr="00A3258C">
                        <w:rPr>
                          <w:color w:val="70AD47" w:themeColor="accent6"/>
                          <w:sz w:val="18"/>
                          <w:szCs w:val="18"/>
                        </w:rPr>
                        <w:t xml:space="preserve"> d’annoncer </w:t>
                      </w:r>
                      <w:r>
                        <w:rPr>
                          <w:color w:val="70AD47" w:themeColor="accent6"/>
                          <w:sz w:val="18"/>
                          <w:szCs w:val="18"/>
                        </w:rPr>
                        <w:t>cette</w:t>
                      </w:r>
                      <w:r w:rsidRPr="00A3258C">
                        <w:rPr>
                          <w:color w:val="70AD47" w:themeColor="accent6"/>
                          <w:sz w:val="18"/>
                          <w:szCs w:val="18"/>
                        </w:rPr>
                        <w:t xml:space="preserve"> dernière sous-partie.</w:t>
                      </w:r>
                    </w:p>
                  </w:txbxContent>
                </v:textbox>
              </v:roundrect>
            </w:pict>
          </mc:Fallback>
        </mc:AlternateContent>
      </w:r>
      <w:r>
        <w:rPr>
          <w:color w:val="0070C0"/>
        </w:rPr>
        <w:t>nombreuses rencontres et d’avoir des échanges avec les autres, ce qui montre bien le rôle essentiel du travail dans l’intégration des individus.</w:t>
      </w:r>
    </w:p>
    <w:p w:rsidR="00B10FF7" w:rsidRDefault="00B10FF7" w:rsidP="00B10FF7">
      <w:pPr>
        <w:spacing w:after="0" w:line="240" w:lineRule="auto"/>
        <w:ind w:right="2269" w:firstLine="282"/>
        <w:jc w:val="both"/>
        <w:rPr>
          <w:color w:val="70AD47" w:themeColor="accent6"/>
        </w:rPr>
      </w:pPr>
      <w:bookmarkStart w:id="1" w:name="_Hlk33781197"/>
      <w:r w:rsidRPr="007D74B7">
        <w:rPr>
          <w:noProof/>
          <w:color w:val="7030A0"/>
        </w:rPr>
        <mc:AlternateContent>
          <mc:Choice Requires="wps">
            <w:drawing>
              <wp:anchor distT="0" distB="0" distL="114300" distR="114300" simplePos="0" relativeHeight="251664384" behindDoc="0" locked="0" layoutInCell="1" allowOverlap="1" wp14:anchorId="02999120" wp14:editId="58611AB7">
                <wp:simplePos x="0" y="0"/>
                <wp:positionH relativeFrom="page">
                  <wp:posOffset>5410200</wp:posOffset>
                </wp:positionH>
                <wp:positionV relativeFrom="paragraph">
                  <wp:posOffset>1440180</wp:posOffset>
                </wp:positionV>
                <wp:extent cx="1976120" cy="981075"/>
                <wp:effectExtent l="0" t="0" r="24130" b="28575"/>
                <wp:wrapNone/>
                <wp:docPr id="23" name="Zone de texte 23"/>
                <wp:cNvGraphicFramePr/>
                <a:graphic xmlns:a="http://schemas.openxmlformats.org/drawingml/2006/main">
                  <a:graphicData uri="http://schemas.microsoft.com/office/word/2010/wordprocessingShape">
                    <wps:wsp>
                      <wps:cNvSpPr txBox="1"/>
                      <wps:spPr>
                        <a:xfrm>
                          <a:off x="0" y="0"/>
                          <a:ext cx="1976120" cy="981075"/>
                        </a:xfrm>
                        <a:prstGeom prst="roundRect">
                          <a:avLst/>
                        </a:prstGeom>
                        <a:solidFill>
                          <a:schemeClr val="lt1"/>
                        </a:solidFill>
                        <a:ln w="6350">
                          <a:solidFill>
                            <a:srgbClr val="7030A0"/>
                          </a:solidFill>
                        </a:ln>
                      </wps:spPr>
                      <wps:txbx>
                        <w:txbxContent>
                          <w:p w:rsidR="00B10FF7" w:rsidRPr="00104480" w:rsidRDefault="00B10FF7" w:rsidP="00B10FF7">
                            <w:pPr>
                              <w:rPr>
                                <w:color w:val="7030A0"/>
                                <w:sz w:val="18"/>
                                <w:szCs w:val="18"/>
                              </w:rPr>
                            </w:pPr>
                            <w:r>
                              <w:rPr>
                                <w:color w:val="7030A0"/>
                                <w:sz w:val="18"/>
                                <w:szCs w:val="18"/>
                              </w:rPr>
                              <w:t>Phrase de transition pour récapituler brièvement ce qui a été dit dans la 1</w:t>
                            </w:r>
                            <w:r w:rsidRPr="007D74B7">
                              <w:rPr>
                                <w:color w:val="7030A0"/>
                                <w:sz w:val="18"/>
                                <w:szCs w:val="18"/>
                                <w:vertAlign w:val="superscript"/>
                              </w:rPr>
                              <w:t>re</w:t>
                            </w:r>
                            <w:r>
                              <w:rPr>
                                <w:color w:val="7030A0"/>
                                <w:sz w:val="18"/>
                                <w:szCs w:val="18"/>
                              </w:rPr>
                              <w:t xml:space="preserve"> partie et annoncer la 2</w:t>
                            </w:r>
                            <w:r w:rsidRPr="007D74B7">
                              <w:rPr>
                                <w:color w:val="7030A0"/>
                                <w:sz w:val="18"/>
                                <w:szCs w:val="18"/>
                                <w:vertAlign w:val="superscript"/>
                              </w:rPr>
                              <w:t>e</w:t>
                            </w:r>
                            <w:r>
                              <w:rPr>
                                <w:color w:val="7030A0"/>
                                <w:sz w:val="18"/>
                                <w:szCs w:val="18"/>
                              </w:rPr>
                              <w:t>, permettant ainsi de faire le lien entre les deux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99120" id="Zone de texte 23" o:spid="_x0000_s1034" style="position:absolute;left:0;text-align:left;margin-left:426pt;margin-top:113.4pt;width:155.6pt;height:7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" fillcolor="white [3201]" strokecolor="#7030a0" strokeweight=".5pt">
                <v:textbox>
                  <w:txbxContent>
                    <w:p w:rsidR="00B10FF7" w:rsidRPr="00104480" w:rsidRDefault="00B10FF7" w:rsidP="00B10FF7">
                      <w:pPr>
                        <w:rPr>
                          <w:color w:val="7030A0"/>
                          <w:sz w:val="18"/>
                          <w:szCs w:val="18"/>
                        </w:rPr>
                      </w:pPr>
                      <w:r>
                        <w:rPr>
                          <w:color w:val="7030A0"/>
                          <w:sz w:val="18"/>
                          <w:szCs w:val="18"/>
                        </w:rPr>
                        <w:t>Phrase de transition pour récapituler brièvement ce qui a été dit dans la 1</w:t>
                      </w:r>
                      <w:r w:rsidRPr="007D74B7">
                        <w:rPr>
                          <w:color w:val="7030A0"/>
                          <w:sz w:val="18"/>
                          <w:szCs w:val="18"/>
                          <w:vertAlign w:val="superscript"/>
                        </w:rPr>
                        <w:t>re</w:t>
                      </w:r>
                      <w:r>
                        <w:rPr>
                          <w:color w:val="7030A0"/>
                          <w:sz w:val="18"/>
                          <w:szCs w:val="18"/>
                        </w:rPr>
                        <w:t xml:space="preserve"> partie et annoncer la 2</w:t>
                      </w:r>
                      <w:r w:rsidRPr="007D74B7">
                        <w:rPr>
                          <w:color w:val="7030A0"/>
                          <w:sz w:val="18"/>
                          <w:szCs w:val="18"/>
                          <w:vertAlign w:val="superscript"/>
                        </w:rPr>
                        <w:t>e</w:t>
                      </w:r>
                      <w:r>
                        <w:rPr>
                          <w:color w:val="7030A0"/>
                          <w:sz w:val="18"/>
                          <w:szCs w:val="18"/>
                        </w:rPr>
                        <w:t>, permettant ainsi de faire le lien entre les deux parties.</w:t>
                      </w:r>
                    </w:p>
                  </w:txbxContent>
                </v:textbox>
                <w10:wrap anchorx="page"/>
              </v:roundrect>
            </w:pict>
          </mc:Fallback>
        </mc:AlternateContent>
      </w:r>
      <w:r w:rsidRPr="00A3258C">
        <w:rPr>
          <w:b/>
          <w:bCs/>
          <w:color w:val="70AD47" w:themeColor="accent6"/>
        </w:rPr>
        <w:t>Enfin</w:t>
      </w:r>
      <w:r w:rsidRPr="00B10FF7">
        <w:rPr>
          <w:color w:val="70AD47" w:themeColor="accent6"/>
        </w:rPr>
        <w:t>, l</w:t>
      </w:r>
      <w:r>
        <w:rPr>
          <w:color w:val="70AD47" w:themeColor="accent6"/>
        </w:rPr>
        <w:t>e travail et notamment la participation au salariat, permet au travailleur de bénéficier de droits collectifs qui favorisent son intégration. En effet, les salariés doivent verser des cotisations sociales qui permettent de financier l’État-Providence. Ce dernier est chargé d’assurer la protection sociale, c’est-à-dire la protection des individus face aux risques de l’existence (maladies, accidents du travail, chômage notamment). Ce système est basé sur la solidarité entre les salariés qui se protègent mutuellement à travers les cotisations. Le travail protège donc les individus contre les risques sociaux et les maintient intégrés à la société en cas de difficulté</w:t>
      </w:r>
      <w:bookmarkEnd w:id="1"/>
      <w:r>
        <w:rPr>
          <w:color w:val="70AD47" w:themeColor="accent6"/>
        </w:rPr>
        <w:t>.</w:t>
      </w:r>
    </w:p>
    <w:p w:rsidR="00B10FF7" w:rsidRDefault="00B10FF7" w:rsidP="00B10FF7">
      <w:pPr>
        <w:spacing w:after="0" w:line="240" w:lineRule="auto"/>
        <w:ind w:firstLine="282"/>
        <w:jc w:val="both"/>
        <w:rPr>
          <w:color w:val="70AD47" w:themeColor="accent6"/>
        </w:rPr>
      </w:pPr>
    </w:p>
    <w:p w:rsidR="00B10FF7" w:rsidRDefault="00B10FF7" w:rsidP="00B10FF7">
      <w:pPr>
        <w:spacing w:after="0" w:line="240" w:lineRule="auto"/>
        <w:ind w:right="2269" w:firstLine="282"/>
        <w:jc w:val="both"/>
        <w:rPr>
          <w:color w:val="7030A0"/>
        </w:rPr>
      </w:pPr>
      <w:r w:rsidRPr="007D74B7">
        <w:rPr>
          <w:color w:val="7030A0"/>
        </w:rPr>
        <w:t>Nous avons pu voir dans un premier temps que le travail permet d’intégrer les individus. Cependant, les mutations récentes du travail conduisent à remettre en question son rôle intégrateur.</w:t>
      </w:r>
    </w:p>
    <w:p w:rsidR="00B10FF7" w:rsidRDefault="00B10FF7" w:rsidP="00B10FF7">
      <w:pPr>
        <w:spacing w:after="0" w:line="240" w:lineRule="auto"/>
        <w:ind w:firstLine="282"/>
        <w:jc w:val="both"/>
        <w:rPr>
          <w:color w:val="7030A0"/>
        </w:rPr>
      </w:pPr>
    </w:p>
    <w:p w:rsidR="00B10FF7" w:rsidRDefault="00B10FF7" w:rsidP="00B10FF7">
      <w:pPr>
        <w:spacing w:after="0" w:line="240" w:lineRule="auto"/>
        <w:ind w:firstLine="282"/>
        <w:jc w:val="both"/>
        <w:rPr>
          <w:color w:val="7030A0"/>
        </w:rPr>
      </w:pPr>
      <w:r w:rsidRPr="007D74B7">
        <w:rPr>
          <w:noProof/>
          <w:color w:val="7030A0"/>
        </w:rPr>
        <mc:AlternateContent>
          <mc:Choice Requires="wps">
            <w:drawing>
              <wp:anchor distT="0" distB="0" distL="114300" distR="114300" simplePos="0" relativeHeight="251667456" behindDoc="0" locked="0" layoutInCell="1" allowOverlap="1" wp14:anchorId="204AD120" wp14:editId="71457FA8">
                <wp:simplePos x="0" y="0"/>
                <wp:positionH relativeFrom="page">
                  <wp:posOffset>5408930</wp:posOffset>
                </wp:positionH>
                <wp:positionV relativeFrom="paragraph">
                  <wp:posOffset>125730</wp:posOffset>
                </wp:positionV>
                <wp:extent cx="2044065" cy="762000"/>
                <wp:effectExtent l="0" t="0" r="13335" b="19050"/>
                <wp:wrapNone/>
                <wp:docPr id="24" name="Zone de texte 24"/>
                <wp:cNvGraphicFramePr/>
                <a:graphic xmlns:a="http://schemas.openxmlformats.org/drawingml/2006/main">
                  <a:graphicData uri="http://schemas.microsoft.com/office/word/2010/wordprocessingShape">
                    <wps:wsp>
                      <wps:cNvSpPr txBox="1"/>
                      <wps:spPr>
                        <a:xfrm>
                          <a:off x="0" y="0"/>
                          <a:ext cx="2044065" cy="762000"/>
                        </a:xfrm>
                        <a:prstGeom prst="roundRect">
                          <a:avLst/>
                        </a:prstGeom>
                        <a:solidFill>
                          <a:schemeClr val="lt1"/>
                        </a:solidFill>
                        <a:ln w="6350">
                          <a:solidFill>
                            <a:srgbClr val="FF0000"/>
                          </a:solidFill>
                        </a:ln>
                      </wps:spPr>
                      <wps:txbx>
                        <w:txbxContent>
                          <w:p w:rsidR="00B10FF7" w:rsidRPr="00104480" w:rsidRDefault="00B10FF7" w:rsidP="00B10FF7">
                            <w:pPr>
                              <w:rPr>
                                <w:color w:val="7030A0"/>
                                <w:sz w:val="18"/>
                                <w:szCs w:val="18"/>
                              </w:rPr>
                            </w:pPr>
                            <w:r>
                              <w:rPr>
                                <w:color w:val="FF0000"/>
                                <w:sz w:val="18"/>
                                <w:szCs w:val="18"/>
                              </w:rPr>
                              <w:t>La</w:t>
                            </w:r>
                            <w:r w:rsidRPr="008C4201">
                              <w:rPr>
                                <w:color w:val="FF0000"/>
                                <w:sz w:val="18"/>
                                <w:szCs w:val="18"/>
                              </w:rPr>
                              <w:t xml:space="preserve"> 2</w:t>
                            </w:r>
                            <w:r w:rsidRPr="008C4201">
                              <w:rPr>
                                <w:color w:val="FF0000"/>
                                <w:sz w:val="18"/>
                                <w:szCs w:val="18"/>
                                <w:vertAlign w:val="superscript"/>
                              </w:rPr>
                              <w:t>e</w:t>
                            </w:r>
                            <w:r w:rsidRPr="008C4201">
                              <w:rPr>
                                <w:color w:val="FF0000"/>
                                <w:sz w:val="18"/>
                                <w:szCs w:val="18"/>
                              </w:rPr>
                              <w:t xml:space="preserve"> partie vous est </w:t>
                            </w:r>
                            <w:r>
                              <w:rPr>
                                <w:color w:val="FF0000"/>
                                <w:sz w:val="18"/>
                                <w:szCs w:val="18"/>
                              </w:rPr>
                              <w:t xml:space="preserve">ici </w:t>
                            </w:r>
                            <w:r w:rsidRPr="008C4201">
                              <w:rPr>
                                <w:color w:val="FF0000"/>
                                <w:sz w:val="18"/>
                                <w:szCs w:val="18"/>
                              </w:rPr>
                              <w:t>présentée sous la forme d’un plan détaillé</w:t>
                            </w:r>
                            <w:r>
                              <w:rPr>
                                <w:color w:val="FF0000"/>
                                <w:sz w:val="18"/>
                                <w:szCs w:val="18"/>
                              </w:rPr>
                              <w:t xml:space="preserve">. </w:t>
                            </w:r>
                            <w:r w:rsidRPr="008C4201">
                              <w:rPr>
                                <w:color w:val="FF0000"/>
                                <w:sz w:val="18"/>
                                <w:szCs w:val="18"/>
                              </w:rPr>
                              <w:t xml:space="preserve">Dans votre devoir, il faudrait la rédiger, sur le modèle de la </w:t>
                            </w:r>
                            <w:r>
                              <w:rPr>
                                <w:color w:val="FF0000"/>
                                <w:sz w:val="18"/>
                                <w:szCs w:val="18"/>
                              </w:rPr>
                              <w:t>1</w:t>
                            </w:r>
                            <w:r w:rsidRPr="00C84DAC">
                              <w:rPr>
                                <w:color w:val="FF0000"/>
                                <w:sz w:val="18"/>
                                <w:szCs w:val="18"/>
                                <w:vertAlign w:val="superscript"/>
                              </w:rPr>
                              <w:t>re</w:t>
                            </w:r>
                            <w:r>
                              <w:rPr>
                                <w:color w:val="FF0000"/>
                                <w:sz w:val="18"/>
                                <w:szCs w:val="18"/>
                              </w:rPr>
                              <w:t xml:space="preserve"> partie</w:t>
                            </w:r>
                            <w:r>
                              <w:rPr>
                                <w:color w:val="7030A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AD120" id="Zone de texte 24" o:spid="_x0000_s1035" style="position:absolute;left:0;text-align:left;margin-left:425.9pt;margin-top:9.9pt;width:160.95pt;height:6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" fillcolor="white [3201]" strokecolor="red" strokeweight=".5pt">
                <v:textbox>
                  <w:txbxContent>
                    <w:p w:rsidR="00B10FF7" w:rsidRPr="00104480" w:rsidRDefault="00B10FF7" w:rsidP="00B10FF7">
                      <w:pPr>
                        <w:rPr>
                          <w:color w:val="7030A0"/>
                          <w:sz w:val="18"/>
                          <w:szCs w:val="18"/>
                        </w:rPr>
                      </w:pPr>
                      <w:r>
                        <w:rPr>
                          <w:color w:val="FF0000"/>
                          <w:sz w:val="18"/>
                          <w:szCs w:val="18"/>
                        </w:rPr>
                        <w:t>La</w:t>
                      </w:r>
                      <w:r w:rsidRPr="008C4201">
                        <w:rPr>
                          <w:color w:val="FF0000"/>
                          <w:sz w:val="18"/>
                          <w:szCs w:val="18"/>
                        </w:rPr>
                        <w:t xml:space="preserve"> 2</w:t>
                      </w:r>
                      <w:r w:rsidRPr="008C4201">
                        <w:rPr>
                          <w:color w:val="FF0000"/>
                          <w:sz w:val="18"/>
                          <w:szCs w:val="18"/>
                          <w:vertAlign w:val="superscript"/>
                        </w:rPr>
                        <w:t>e</w:t>
                      </w:r>
                      <w:r w:rsidRPr="008C4201">
                        <w:rPr>
                          <w:color w:val="FF0000"/>
                          <w:sz w:val="18"/>
                          <w:szCs w:val="18"/>
                        </w:rPr>
                        <w:t xml:space="preserve"> partie vous est </w:t>
                      </w:r>
                      <w:r>
                        <w:rPr>
                          <w:color w:val="FF0000"/>
                          <w:sz w:val="18"/>
                          <w:szCs w:val="18"/>
                        </w:rPr>
                        <w:t xml:space="preserve">ici </w:t>
                      </w:r>
                      <w:r w:rsidRPr="008C4201">
                        <w:rPr>
                          <w:color w:val="FF0000"/>
                          <w:sz w:val="18"/>
                          <w:szCs w:val="18"/>
                        </w:rPr>
                        <w:t>présentée sous la forme d’un plan détaillé</w:t>
                      </w:r>
                      <w:r>
                        <w:rPr>
                          <w:color w:val="FF0000"/>
                          <w:sz w:val="18"/>
                          <w:szCs w:val="18"/>
                        </w:rPr>
                        <w:t xml:space="preserve">. </w:t>
                      </w:r>
                      <w:r w:rsidRPr="008C4201">
                        <w:rPr>
                          <w:color w:val="FF0000"/>
                          <w:sz w:val="18"/>
                          <w:szCs w:val="18"/>
                        </w:rPr>
                        <w:t xml:space="preserve">Dans votre devoir, il faudrait la rédiger, sur le modèle de la </w:t>
                      </w:r>
                      <w:r>
                        <w:rPr>
                          <w:color w:val="FF0000"/>
                          <w:sz w:val="18"/>
                          <w:szCs w:val="18"/>
                        </w:rPr>
                        <w:t>1</w:t>
                      </w:r>
                      <w:r w:rsidRPr="00C84DAC">
                        <w:rPr>
                          <w:color w:val="FF0000"/>
                          <w:sz w:val="18"/>
                          <w:szCs w:val="18"/>
                          <w:vertAlign w:val="superscript"/>
                        </w:rPr>
                        <w:t>re</w:t>
                      </w:r>
                      <w:r>
                        <w:rPr>
                          <w:color w:val="FF0000"/>
                          <w:sz w:val="18"/>
                          <w:szCs w:val="18"/>
                        </w:rPr>
                        <w:t xml:space="preserve"> partie</w:t>
                      </w:r>
                      <w:r>
                        <w:rPr>
                          <w:color w:val="7030A0"/>
                          <w:sz w:val="18"/>
                          <w:szCs w:val="18"/>
                        </w:rPr>
                        <w:t>.</w:t>
                      </w:r>
                    </w:p>
                  </w:txbxContent>
                </v:textbox>
                <w10:wrap anchorx="page"/>
              </v:roundrect>
            </w:pict>
          </mc:Fallback>
        </mc:AlternateContent>
      </w:r>
    </w:p>
    <w:p w:rsidR="00B10FF7" w:rsidRDefault="00B10FF7" w:rsidP="00B10FF7">
      <w:pPr>
        <w:spacing w:after="0" w:line="240" w:lineRule="auto"/>
        <w:ind w:firstLine="282"/>
        <w:jc w:val="both"/>
        <w:rPr>
          <w:color w:val="7030A0"/>
        </w:rPr>
      </w:pPr>
    </w:p>
    <w:p w:rsidR="00B10FF7" w:rsidRPr="008C4201" w:rsidRDefault="00B10FF7" w:rsidP="00B10FF7">
      <w:pPr>
        <w:spacing w:after="0" w:line="240" w:lineRule="auto"/>
        <w:ind w:right="2269"/>
        <w:jc w:val="both"/>
        <w:rPr>
          <w:color w:val="FF0000"/>
        </w:rPr>
      </w:pPr>
      <w:r w:rsidRPr="008C4201">
        <w:rPr>
          <w:color w:val="FF0000"/>
        </w:rPr>
        <w:t>II. Certaines évolutions de l’emploi remettent en question le rôle intégrateur du travail</w:t>
      </w:r>
    </w:p>
    <w:p w:rsidR="00B10FF7" w:rsidRPr="008C4201" w:rsidRDefault="00B10FF7" w:rsidP="00B10FF7">
      <w:pPr>
        <w:spacing w:after="0" w:line="240" w:lineRule="auto"/>
        <w:ind w:right="2269" w:firstLine="282"/>
        <w:jc w:val="both"/>
        <w:rPr>
          <w:color w:val="BE12AA"/>
        </w:rPr>
      </w:pPr>
      <w:r w:rsidRPr="007D74B7">
        <w:rPr>
          <w:noProof/>
          <w:color w:val="7030A0"/>
        </w:rPr>
        <mc:AlternateContent>
          <mc:Choice Requires="wps">
            <w:drawing>
              <wp:anchor distT="0" distB="0" distL="114300" distR="114300" simplePos="0" relativeHeight="251668480" behindDoc="0" locked="0" layoutInCell="1" allowOverlap="1" wp14:anchorId="123F315E" wp14:editId="1D5594D4">
                <wp:simplePos x="0" y="0"/>
                <wp:positionH relativeFrom="page">
                  <wp:posOffset>5438775</wp:posOffset>
                </wp:positionH>
                <wp:positionV relativeFrom="paragraph">
                  <wp:posOffset>292735</wp:posOffset>
                </wp:positionV>
                <wp:extent cx="1995170" cy="476250"/>
                <wp:effectExtent l="0" t="0" r="24130" b="19050"/>
                <wp:wrapNone/>
                <wp:docPr id="25" name="Zone de texte 25"/>
                <wp:cNvGraphicFramePr/>
                <a:graphic xmlns:a="http://schemas.openxmlformats.org/drawingml/2006/main">
                  <a:graphicData uri="http://schemas.microsoft.com/office/word/2010/wordprocessingShape">
                    <wps:wsp>
                      <wps:cNvSpPr txBox="1"/>
                      <wps:spPr>
                        <a:xfrm>
                          <a:off x="0" y="0"/>
                          <a:ext cx="1995170" cy="476250"/>
                        </a:xfrm>
                        <a:prstGeom prst="roundRect">
                          <a:avLst/>
                        </a:prstGeom>
                        <a:solidFill>
                          <a:schemeClr val="lt1"/>
                        </a:solidFill>
                        <a:ln w="6350">
                          <a:solidFill>
                            <a:srgbClr val="BE12AA"/>
                          </a:solidFill>
                        </a:ln>
                      </wps:spPr>
                      <wps:txbx>
                        <w:txbxContent>
                          <w:p w:rsidR="00B10FF7" w:rsidRPr="008C4201" w:rsidRDefault="00B10FF7" w:rsidP="00B10FF7">
                            <w:pPr>
                              <w:rPr>
                                <w:color w:val="BE12AA"/>
                                <w:sz w:val="18"/>
                                <w:szCs w:val="18"/>
                              </w:rPr>
                            </w:pPr>
                            <w:r>
                              <w:rPr>
                                <w:color w:val="BE12AA"/>
                                <w:sz w:val="18"/>
                                <w:szCs w:val="18"/>
                              </w:rPr>
                              <w:t>P</w:t>
                            </w:r>
                            <w:r w:rsidRPr="00C84DAC">
                              <w:rPr>
                                <w:color w:val="BE12AA"/>
                                <w:sz w:val="18"/>
                                <w:szCs w:val="18"/>
                              </w:rPr>
                              <w:t>hrase introductive de la 2</w:t>
                            </w:r>
                            <w:r w:rsidRPr="00C84DAC">
                              <w:rPr>
                                <w:color w:val="BE12AA"/>
                                <w:sz w:val="18"/>
                                <w:szCs w:val="18"/>
                                <w:vertAlign w:val="superscript"/>
                              </w:rPr>
                              <w:t>e</w:t>
                            </w:r>
                            <w:r w:rsidRPr="00C84DAC">
                              <w:rPr>
                                <w:color w:val="BE12AA"/>
                                <w:sz w:val="18"/>
                                <w:szCs w:val="18"/>
                              </w:rPr>
                              <w:t xml:space="preserve"> partie </w:t>
                            </w:r>
                            <w:r>
                              <w:rPr>
                                <w:color w:val="BE12AA"/>
                                <w:sz w:val="18"/>
                                <w:szCs w:val="18"/>
                              </w:rPr>
                              <w:t xml:space="preserve">qui </w:t>
                            </w:r>
                            <w:r w:rsidRPr="00C84DAC">
                              <w:rPr>
                                <w:color w:val="BE12AA"/>
                                <w:sz w:val="18"/>
                                <w:szCs w:val="18"/>
                              </w:rPr>
                              <w:t>annonce les 3 sous-parties</w:t>
                            </w:r>
                            <w:r>
                              <w:rPr>
                                <w:color w:val="BE12AA"/>
                                <w:sz w:val="18"/>
                                <w:szCs w:val="18"/>
                              </w:rPr>
                              <w:t xml:space="preserve"> A, B et C</w:t>
                            </w:r>
                            <w:r w:rsidRPr="00C84DAC">
                              <w:rPr>
                                <w:color w:val="BE12A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F315E" id="Zone de texte 25" o:spid="_x0000_s1036" style="position:absolute;left:0;text-align:left;margin-left:428.25pt;margin-top:23.05pt;width:157.1pt;height: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" fillcolor="white [3201]" strokecolor="#be12aa" strokeweight=".5pt">
                <v:textbox>
                  <w:txbxContent>
                    <w:p w:rsidR="00B10FF7" w:rsidRPr="008C4201" w:rsidRDefault="00B10FF7" w:rsidP="00B10FF7">
                      <w:pPr>
                        <w:rPr>
                          <w:color w:val="BE12AA"/>
                          <w:sz w:val="18"/>
                          <w:szCs w:val="18"/>
                        </w:rPr>
                      </w:pPr>
                      <w:r>
                        <w:rPr>
                          <w:color w:val="BE12AA"/>
                          <w:sz w:val="18"/>
                          <w:szCs w:val="18"/>
                        </w:rPr>
                        <w:t>P</w:t>
                      </w:r>
                      <w:r w:rsidRPr="00C84DAC">
                        <w:rPr>
                          <w:color w:val="BE12AA"/>
                          <w:sz w:val="18"/>
                          <w:szCs w:val="18"/>
                        </w:rPr>
                        <w:t>hrase introductive de la 2</w:t>
                      </w:r>
                      <w:r w:rsidRPr="00C84DAC">
                        <w:rPr>
                          <w:color w:val="BE12AA"/>
                          <w:sz w:val="18"/>
                          <w:szCs w:val="18"/>
                          <w:vertAlign w:val="superscript"/>
                        </w:rPr>
                        <w:t>e</w:t>
                      </w:r>
                      <w:r w:rsidRPr="00C84DAC">
                        <w:rPr>
                          <w:color w:val="BE12AA"/>
                          <w:sz w:val="18"/>
                          <w:szCs w:val="18"/>
                        </w:rPr>
                        <w:t xml:space="preserve"> partie </w:t>
                      </w:r>
                      <w:r>
                        <w:rPr>
                          <w:color w:val="BE12AA"/>
                          <w:sz w:val="18"/>
                          <w:szCs w:val="18"/>
                        </w:rPr>
                        <w:t xml:space="preserve">qui </w:t>
                      </w:r>
                      <w:r w:rsidRPr="00C84DAC">
                        <w:rPr>
                          <w:color w:val="BE12AA"/>
                          <w:sz w:val="18"/>
                          <w:szCs w:val="18"/>
                        </w:rPr>
                        <w:t>annonce les 3 sous-parties</w:t>
                      </w:r>
                      <w:r>
                        <w:rPr>
                          <w:color w:val="BE12AA"/>
                          <w:sz w:val="18"/>
                          <w:szCs w:val="18"/>
                        </w:rPr>
                        <w:t xml:space="preserve"> A, B et C</w:t>
                      </w:r>
                      <w:r w:rsidRPr="00C84DAC">
                        <w:rPr>
                          <w:color w:val="BE12AA"/>
                          <w:sz w:val="18"/>
                          <w:szCs w:val="18"/>
                        </w:rPr>
                        <w:t>.</w:t>
                      </w:r>
                    </w:p>
                  </w:txbxContent>
                </v:textbox>
                <w10:wrap anchorx="page"/>
              </v:roundrect>
            </w:pict>
          </mc:Fallback>
        </mc:AlternateContent>
      </w:r>
      <w:r w:rsidRPr="008C4201">
        <w:rPr>
          <w:color w:val="BE12AA"/>
        </w:rPr>
        <w:t>Nous allons voir dans cette deuxième partie que le chômage de masse, l’essor de la précarité et la polarisation de la qualité des emplois fragilisent le rôle intégrateur du travail.</w:t>
      </w:r>
    </w:p>
    <w:p w:rsidR="00B10FF7" w:rsidRDefault="00B10FF7" w:rsidP="00B10FF7">
      <w:pPr>
        <w:spacing w:after="0" w:line="240" w:lineRule="auto"/>
        <w:ind w:firstLine="282"/>
        <w:jc w:val="both"/>
        <w:rPr>
          <w:color w:val="7030A0"/>
        </w:rPr>
      </w:pPr>
    </w:p>
    <w:p w:rsidR="00B10FF7" w:rsidRPr="00FE5E24" w:rsidRDefault="00B10FF7" w:rsidP="00B10FF7">
      <w:pPr>
        <w:spacing w:after="0" w:line="240" w:lineRule="auto"/>
        <w:jc w:val="both"/>
        <w:rPr>
          <w:rFonts w:cstheme="minorHAnsi"/>
        </w:rPr>
      </w:pPr>
      <w:r w:rsidRPr="008C4201">
        <w:t xml:space="preserve">A. La précarisation croissante des emplois fragilise le rôle </w:t>
      </w:r>
      <w:r w:rsidRPr="00FE5E24">
        <w:rPr>
          <w:rFonts w:cstheme="minorHAnsi"/>
        </w:rPr>
        <w:t>intégrateur du travail.</w:t>
      </w:r>
    </w:p>
    <w:p w:rsidR="00B10FF7" w:rsidRPr="00FE5E24" w:rsidRDefault="00B10FF7" w:rsidP="00B10FF7">
      <w:pPr>
        <w:spacing w:after="0" w:line="240" w:lineRule="auto"/>
        <w:ind w:right="1985"/>
        <w:jc w:val="both"/>
        <w:rPr>
          <w:rFonts w:cstheme="minorHAnsi"/>
        </w:rPr>
      </w:pPr>
      <w:r w:rsidRPr="00FE5E24">
        <w:rPr>
          <w:rFonts w:cstheme="minorHAnsi"/>
        </w:rPr>
        <w:t>B. Le taux persistant de chômage élevé remet en question l’intégration par l’emploi.</w:t>
      </w:r>
    </w:p>
    <w:p w:rsidR="00B10FF7" w:rsidRPr="00FE5E24" w:rsidRDefault="00B10FF7" w:rsidP="00B10FF7">
      <w:pPr>
        <w:spacing w:after="0" w:line="240" w:lineRule="auto"/>
        <w:ind w:right="2269"/>
        <w:jc w:val="both"/>
        <w:rPr>
          <w:rFonts w:cstheme="minorHAnsi"/>
          <w:color w:val="7030A0"/>
        </w:rPr>
      </w:pPr>
      <w:r w:rsidRPr="00FE5E24">
        <w:rPr>
          <w:rFonts w:cstheme="minorHAnsi"/>
        </w:rPr>
        <w:t>C. La polarisation de la qualité des emplois affabilité le rôle intégrateur du travail</w:t>
      </w:r>
      <w:r w:rsidRPr="00FE5E24">
        <w:rPr>
          <w:rFonts w:cstheme="minorHAnsi"/>
          <w:color w:val="7030A0"/>
        </w:rPr>
        <w:t xml:space="preserve">. </w:t>
      </w:r>
    </w:p>
    <w:p w:rsidR="00B10FF7" w:rsidRPr="00FE5E24" w:rsidRDefault="00B10FF7" w:rsidP="00B10FF7">
      <w:pPr>
        <w:spacing w:after="0" w:line="240" w:lineRule="auto"/>
        <w:jc w:val="both"/>
        <w:rPr>
          <w:rFonts w:cstheme="minorHAnsi"/>
          <w:color w:val="7030A0"/>
        </w:rPr>
      </w:pPr>
    </w:p>
    <w:p w:rsidR="00B10FF7" w:rsidRPr="00FE5E24" w:rsidRDefault="00B10FF7" w:rsidP="00B10FF7">
      <w:pPr>
        <w:spacing w:after="0" w:line="240" w:lineRule="auto"/>
        <w:jc w:val="both"/>
        <w:rPr>
          <w:rFonts w:cstheme="minorHAnsi"/>
          <w:color w:val="7030A0"/>
        </w:rPr>
      </w:pPr>
    </w:p>
    <w:p w:rsidR="00B10FF7" w:rsidRPr="00FE5E24" w:rsidRDefault="00B10FF7" w:rsidP="00B10FF7">
      <w:pPr>
        <w:pStyle w:val="Sansinterligne"/>
        <w:jc w:val="both"/>
        <w:rPr>
          <w:rFonts w:cstheme="minorHAnsi"/>
        </w:rPr>
      </w:pPr>
      <w:r w:rsidRPr="00FE5E24">
        <w:rPr>
          <w:rFonts w:cstheme="minorHAnsi"/>
          <w:noProof/>
          <w:highlight w:val="lightGray"/>
        </w:rPr>
        <mc:AlternateContent>
          <mc:Choice Requires="wps">
            <w:drawing>
              <wp:anchor distT="0" distB="0" distL="114300" distR="114300" simplePos="0" relativeHeight="251669504" behindDoc="0" locked="0" layoutInCell="1" allowOverlap="1" wp14:anchorId="773B4CE6" wp14:editId="39020320">
                <wp:simplePos x="0" y="0"/>
                <wp:positionH relativeFrom="margin">
                  <wp:posOffset>4510405</wp:posOffset>
                </wp:positionH>
                <wp:positionV relativeFrom="paragraph">
                  <wp:posOffset>698500</wp:posOffset>
                </wp:positionV>
                <wp:extent cx="1952625" cy="571500"/>
                <wp:effectExtent l="0" t="0" r="28575" b="19050"/>
                <wp:wrapNone/>
                <wp:docPr id="28" name="Zone de texte 28"/>
                <wp:cNvGraphicFramePr/>
                <a:graphic xmlns:a="http://schemas.openxmlformats.org/drawingml/2006/main">
                  <a:graphicData uri="http://schemas.microsoft.com/office/word/2010/wordprocessingShape">
                    <wps:wsp>
                      <wps:cNvSpPr txBox="1"/>
                      <wps:spPr>
                        <a:xfrm>
                          <a:off x="0" y="0"/>
                          <a:ext cx="1952625" cy="571500"/>
                        </a:xfrm>
                        <a:prstGeom prst="roundRect">
                          <a:avLst/>
                        </a:prstGeom>
                        <a:solidFill>
                          <a:schemeClr val="lt1"/>
                        </a:solidFill>
                        <a:ln w="6350">
                          <a:solidFill>
                            <a:schemeClr val="tx1"/>
                          </a:solidFill>
                        </a:ln>
                      </wps:spPr>
                      <wps:txbx>
                        <w:txbxContent>
                          <w:p w:rsidR="00B10FF7" w:rsidRPr="000E684A" w:rsidRDefault="00B10FF7" w:rsidP="00B10FF7">
                            <w:pPr>
                              <w:rPr>
                                <w:sz w:val="18"/>
                                <w:szCs w:val="18"/>
                              </w:rPr>
                            </w:pPr>
                            <w:r w:rsidRPr="00A3258C">
                              <w:rPr>
                                <w:b/>
                                <w:bCs/>
                                <w:sz w:val="18"/>
                                <w:szCs w:val="18"/>
                              </w:rPr>
                              <w:t>Connecteur logique</w:t>
                            </w:r>
                            <w:r w:rsidRPr="00A3258C">
                              <w:rPr>
                                <w:sz w:val="18"/>
                                <w:szCs w:val="18"/>
                              </w:rPr>
                              <w:t xml:space="preserve"> qui permet d’annoncer au lecteur que l’on conclut.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B4CE6" id="Zone de texte 28" o:spid="_x0000_s1037" style="position:absolute;left:0;text-align:left;margin-left:355.15pt;margin-top:55pt;width:153.75pt;height: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" fillcolor="white [3201]" strokecolor="black [3213]" strokeweight=".5pt">
                <v:textbox>
                  <w:txbxContent>
                    <w:p w:rsidR="00B10FF7" w:rsidRPr="000E684A" w:rsidRDefault="00B10FF7" w:rsidP="00B10FF7">
                      <w:pPr>
                        <w:rPr>
                          <w:sz w:val="18"/>
                          <w:szCs w:val="18"/>
                        </w:rPr>
                      </w:pPr>
                      <w:r w:rsidRPr="00A3258C">
                        <w:rPr>
                          <w:b/>
                          <w:bCs/>
                          <w:sz w:val="18"/>
                          <w:szCs w:val="18"/>
                        </w:rPr>
                        <w:t>Connecteur logique</w:t>
                      </w:r>
                      <w:r w:rsidRPr="00A3258C">
                        <w:rPr>
                          <w:sz w:val="18"/>
                          <w:szCs w:val="18"/>
                        </w:rPr>
                        <w:t xml:space="preserve"> qui permet d’annoncer au lecteur que l’on conclut.</w:t>
                      </w:r>
                    </w:p>
                  </w:txbxContent>
                </v:textbox>
                <w10:wrap anchorx="margin"/>
              </v:roundrect>
            </w:pict>
          </mc:Fallback>
        </mc:AlternateContent>
      </w:r>
      <w:r w:rsidRPr="00FE5E24">
        <w:rPr>
          <w:rFonts w:cstheme="minorHAnsi"/>
        </w:rPr>
        <w:t xml:space="preserve">La </w:t>
      </w:r>
      <w:r w:rsidRPr="00FE5E24">
        <w:rPr>
          <w:rFonts w:cstheme="minorHAnsi"/>
          <w:b/>
          <w:bCs/>
        </w:rPr>
        <w:t>conclusion</w:t>
      </w:r>
      <w:r w:rsidRPr="00FE5E24">
        <w:rPr>
          <w:rFonts w:cstheme="minorHAnsi"/>
        </w:rPr>
        <w:t xml:space="preserve"> a pour objectif de faire le bilan du raisonnement, de retracer brièvement le « chemin » parcouru tout au long du devoir en présentant les arguments importants du développement. Elle permet de répondre </w:t>
      </w:r>
      <w:bookmarkStart w:id="2" w:name="_GoBack"/>
      <w:bookmarkEnd w:id="2"/>
      <w:r w:rsidRPr="00FE5E24">
        <w:rPr>
          <w:rFonts w:cstheme="minorHAnsi"/>
        </w:rPr>
        <w:t>à la problématique tout en situant éventuellement le sujet dans une perspective plus large.</w:t>
      </w:r>
    </w:p>
    <w:p w:rsidR="00B10FF7" w:rsidRPr="00FE5E24" w:rsidRDefault="00B10FF7" w:rsidP="00B10FF7">
      <w:pPr>
        <w:spacing w:after="0" w:line="240" w:lineRule="auto"/>
        <w:jc w:val="both"/>
        <w:rPr>
          <w:rFonts w:cstheme="minorHAnsi"/>
          <w:color w:val="7030A0"/>
        </w:rPr>
      </w:pPr>
    </w:p>
    <w:p w:rsidR="00B10FF7" w:rsidRPr="00FE5E24" w:rsidRDefault="00B10FF7" w:rsidP="00B10FF7">
      <w:pPr>
        <w:spacing w:after="0" w:line="240" w:lineRule="auto"/>
        <w:ind w:right="2269" w:firstLine="282"/>
        <w:jc w:val="both"/>
        <w:rPr>
          <w:rFonts w:cstheme="minorHAnsi"/>
        </w:rPr>
      </w:pPr>
      <w:r w:rsidRPr="00FE5E24">
        <w:rPr>
          <w:rFonts w:cstheme="minorHAnsi"/>
          <w:noProof/>
          <w:color w:val="ED7D31" w:themeColor="accent2"/>
        </w:rPr>
        <mc:AlternateContent>
          <mc:Choice Requires="wps">
            <w:drawing>
              <wp:anchor distT="0" distB="0" distL="114300" distR="114300" simplePos="0" relativeHeight="251671552" behindDoc="0" locked="0" layoutInCell="1" allowOverlap="1" wp14:anchorId="05A60B45" wp14:editId="4E0B0A5E">
                <wp:simplePos x="0" y="0"/>
                <wp:positionH relativeFrom="page">
                  <wp:posOffset>5419725</wp:posOffset>
                </wp:positionH>
                <wp:positionV relativeFrom="paragraph">
                  <wp:posOffset>968375</wp:posOffset>
                </wp:positionV>
                <wp:extent cx="1990725" cy="428625"/>
                <wp:effectExtent l="0" t="0" r="28575" b="28575"/>
                <wp:wrapNone/>
                <wp:docPr id="30" name="Zone de texte 30"/>
                <wp:cNvGraphicFramePr/>
                <a:graphic xmlns:a="http://schemas.openxmlformats.org/drawingml/2006/main">
                  <a:graphicData uri="http://schemas.microsoft.com/office/word/2010/wordprocessingShape">
                    <wps:wsp>
                      <wps:cNvSpPr txBox="1"/>
                      <wps:spPr>
                        <a:xfrm>
                          <a:off x="0" y="0"/>
                          <a:ext cx="1990725" cy="428625"/>
                        </a:xfrm>
                        <a:prstGeom prst="roundRect">
                          <a:avLst/>
                        </a:prstGeom>
                        <a:solidFill>
                          <a:schemeClr val="lt1"/>
                        </a:solidFill>
                        <a:ln w="6350">
                          <a:solidFill>
                            <a:srgbClr val="0070C0"/>
                          </a:solidFill>
                        </a:ln>
                      </wps:spPr>
                      <wps:txbx>
                        <w:txbxContent>
                          <w:p w:rsidR="00B10FF7" w:rsidRPr="00EA584F" w:rsidRDefault="00B10FF7" w:rsidP="00B10FF7">
                            <w:pPr>
                              <w:rPr>
                                <w:color w:val="0070C0"/>
                                <w:sz w:val="18"/>
                                <w:szCs w:val="18"/>
                              </w:rPr>
                            </w:pPr>
                            <w:r>
                              <w:rPr>
                                <w:color w:val="0070C0"/>
                                <w:sz w:val="18"/>
                                <w:szCs w:val="18"/>
                              </w:rPr>
                              <w:t>Rappel des arguments mobilisés dans la 2</w:t>
                            </w:r>
                            <w:r w:rsidRPr="00EA584F">
                              <w:rPr>
                                <w:color w:val="0070C0"/>
                                <w:sz w:val="18"/>
                                <w:szCs w:val="18"/>
                                <w:vertAlign w:val="superscript"/>
                              </w:rPr>
                              <w:t>e</w:t>
                            </w:r>
                            <w:r>
                              <w:rPr>
                                <w:color w:val="0070C0"/>
                                <w:sz w:val="18"/>
                                <w:szCs w:val="18"/>
                              </w:rPr>
                              <w:t xml:space="preserve"> partie.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60B45" id="Zone de texte 30" o:spid="_x0000_s1038" style="position:absolute;left:0;text-align:left;margin-left:426.75pt;margin-top:76.25pt;width:156.75pt;height:33.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" fillcolor="white [3201]" strokecolor="#0070c0" strokeweight=".5pt">
                <v:textbox>
                  <w:txbxContent>
                    <w:p w:rsidR="00B10FF7" w:rsidRPr="00EA584F" w:rsidRDefault="00B10FF7" w:rsidP="00B10FF7">
                      <w:pPr>
                        <w:rPr>
                          <w:color w:val="0070C0"/>
                          <w:sz w:val="18"/>
                          <w:szCs w:val="18"/>
                        </w:rPr>
                      </w:pPr>
                      <w:r>
                        <w:rPr>
                          <w:color w:val="0070C0"/>
                          <w:sz w:val="18"/>
                          <w:szCs w:val="18"/>
                        </w:rPr>
                        <w:t>Rappel des arguments mobilisés dans la 2</w:t>
                      </w:r>
                      <w:r w:rsidRPr="00EA584F">
                        <w:rPr>
                          <w:color w:val="0070C0"/>
                          <w:sz w:val="18"/>
                          <w:szCs w:val="18"/>
                          <w:vertAlign w:val="superscript"/>
                        </w:rPr>
                        <w:t>e</w:t>
                      </w:r>
                      <w:r>
                        <w:rPr>
                          <w:color w:val="0070C0"/>
                          <w:sz w:val="18"/>
                          <w:szCs w:val="18"/>
                        </w:rPr>
                        <w:t xml:space="preserve"> partie.</w:t>
                      </w:r>
                    </w:p>
                  </w:txbxContent>
                </v:textbox>
                <w10:wrap anchorx="page"/>
              </v:roundrect>
            </w:pict>
          </mc:Fallback>
        </mc:AlternateContent>
      </w:r>
      <w:r w:rsidRPr="00FE5E24">
        <w:rPr>
          <w:rFonts w:cstheme="minorHAnsi"/>
          <w:noProof/>
          <w:color w:val="ED7D31" w:themeColor="accent2"/>
        </w:rPr>
        <mc:AlternateContent>
          <mc:Choice Requires="wps">
            <w:drawing>
              <wp:anchor distT="0" distB="0" distL="114300" distR="114300" simplePos="0" relativeHeight="251670528" behindDoc="0" locked="0" layoutInCell="1" allowOverlap="1" wp14:anchorId="189989C0" wp14:editId="554636CF">
                <wp:simplePos x="0" y="0"/>
                <wp:positionH relativeFrom="page">
                  <wp:posOffset>5410200</wp:posOffset>
                </wp:positionH>
                <wp:positionV relativeFrom="paragraph">
                  <wp:posOffset>447675</wp:posOffset>
                </wp:positionV>
                <wp:extent cx="2000250" cy="476250"/>
                <wp:effectExtent l="0" t="0" r="19050" b="19050"/>
                <wp:wrapNone/>
                <wp:docPr id="29" name="Zone de texte 29"/>
                <wp:cNvGraphicFramePr/>
                <a:graphic xmlns:a="http://schemas.openxmlformats.org/drawingml/2006/main">
                  <a:graphicData uri="http://schemas.microsoft.com/office/word/2010/wordprocessingShape">
                    <wps:wsp>
                      <wps:cNvSpPr txBox="1"/>
                      <wps:spPr>
                        <a:xfrm>
                          <a:off x="0" y="0"/>
                          <a:ext cx="2000250" cy="476250"/>
                        </a:xfrm>
                        <a:prstGeom prst="roundRect">
                          <a:avLst/>
                        </a:prstGeom>
                        <a:solidFill>
                          <a:schemeClr val="lt1"/>
                        </a:solidFill>
                        <a:ln w="6350">
                          <a:solidFill>
                            <a:schemeClr val="accent2"/>
                          </a:solidFill>
                        </a:ln>
                      </wps:spPr>
                      <wps:txbx>
                        <w:txbxContent>
                          <w:p w:rsidR="00B10FF7" w:rsidRPr="00104480" w:rsidRDefault="00B10FF7" w:rsidP="00B10FF7">
                            <w:pPr>
                              <w:rPr>
                                <w:color w:val="ED7D31" w:themeColor="accent2"/>
                                <w:sz w:val="18"/>
                                <w:szCs w:val="18"/>
                              </w:rPr>
                            </w:pPr>
                            <w:r>
                              <w:rPr>
                                <w:color w:val="ED7D31" w:themeColor="accent2"/>
                                <w:sz w:val="18"/>
                                <w:szCs w:val="18"/>
                              </w:rPr>
                              <w:t>Rappel des arguments mobilisés dans la 1</w:t>
                            </w:r>
                            <w:r w:rsidRPr="00680B55">
                              <w:rPr>
                                <w:color w:val="ED7D31" w:themeColor="accent2"/>
                                <w:sz w:val="18"/>
                                <w:szCs w:val="18"/>
                                <w:vertAlign w:val="superscript"/>
                              </w:rPr>
                              <w:t>re</w:t>
                            </w:r>
                            <w:r>
                              <w:rPr>
                                <w:color w:val="ED7D31" w:themeColor="accent2"/>
                                <w:sz w:val="18"/>
                                <w:szCs w:val="18"/>
                              </w:rPr>
                              <w:t xml:space="preserve"> partie.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9989C0" id="Zone de texte 29" o:spid="_x0000_s1039" style="position:absolute;left:0;text-align:left;margin-left:426pt;margin-top:35.25pt;width:157.5pt;height:3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" fillcolor="white [3201]" strokecolor="#ed7d31 [3205]" strokeweight=".5pt">
                <v:textbox>
                  <w:txbxContent>
                    <w:p w:rsidR="00B10FF7" w:rsidRPr="00104480" w:rsidRDefault="00B10FF7" w:rsidP="00B10FF7">
                      <w:pPr>
                        <w:rPr>
                          <w:color w:val="ED7D31" w:themeColor="accent2"/>
                          <w:sz w:val="18"/>
                          <w:szCs w:val="18"/>
                        </w:rPr>
                      </w:pPr>
                      <w:r>
                        <w:rPr>
                          <w:color w:val="ED7D31" w:themeColor="accent2"/>
                          <w:sz w:val="18"/>
                          <w:szCs w:val="18"/>
                        </w:rPr>
                        <w:t>Rappel des arguments mobilisés dans la 1</w:t>
                      </w:r>
                      <w:r w:rsidRPr="00680B55">
                        <w:rPr>
                          <w:color w:val="ED7D31" w:themeColor="accent2"/>
                          <w:sz w:val="18"/>
                          <w:szCs w:val="18"/>
                          <w:vertAlign w:val="superscript"/>
                        </w:rPr>
                        <w:t>re</w:t>
                      </w:r>
                      <w:r>
                        <w:rPr>
                          <w:color w:val="ED7D31" w:themeColor="accent2"/>
                          <w:sz w:val="18"/>
                          <w:szCs w:val="18"/>
                        </w:rPr>
                        <w:t xml:space="preserve"> partie.</w:t>
                      </w:r>
                    </w:p>
                  </w:txbxContent>
                </v:textbox>
                <w10:wrap anchorx="page"/>
              </v:roundrect>
            </w:pict>
          </mc:Fallback>
        </mc:AlternateContent>
      </w:r>
      <w:r w:rsidRPr="00FE5E24">
        <w:rPr>
          <w:rFonts w:cstheme="minorHAnsi"/>
        </w:rPr>
        <w:t xml:space="preserve">Le travail occupe </w:t>
      </w:r>
      <w:r w:rsidRPr="00FE5E24">
        <w:rPr>
          <w:rFonts w:cstheme="minorHAnsi"/>
          <w:b/>
          <w:bCs/>
        </w:rPr>
        <w:t>donc</w:t>
      </w:r>
      <w:r w:rsidRPr="00FE5E24">
        <w:rPr>
          <w:rFonts w:cstheme="minorHAnsi"/>
        </w:rPr>
        <w:t xml:space="preserve"> une place centrale dans l’intégration sociale des individus : </w:t>
      </w:r>
      <w:r w:rsidRPr="00FE5E24">
        <w:rPr>
          <w:rFonts w:cstheme="minorHAnsi"/>
          <w:color w:val="C45911" w:themeColor="accent2" w:themeShade="BF"/>
        </w:rPr>
        <w:t xml:space="preserve">il leur procure un revenu et une identité sociale, liée à la place qu’ils occupent dans le processus de production. Il contribue donc à assurer la cohésion sociale. </w:t>
      </w:r>
      <w:r w:rsidRPr="00FE5E24">
        <w:rPr>
          <w:rFonts w:cstheme="minorHAnsi"/>
          <w:color w:val="0070C0"/>
        </w:rPr>
        <w:t>Néanmoins, les évolutions de l’emploi (chômage, précarité) tendent à affaiblir son rôle intégrateur et déstabilisent certains travailleurs qui peinent à trouver leur place dans la société. Ce phénomène est aggravé par la polarisation de la qualité des emplois.</w:t>
      </w:r>
    </w:p>
    <w:p w:rsidR="00765220" w:rsidRPr="00B10FF7" w:rsidRDefault="00B10FF7" w:rsidP="00B10FF7">
      <w:pPr>
        <w:spacing w:after="0" w:line="240" w:lineRule="auto"/>
        <w:ind w:right="2269" w:firstLine="282"/>
        <w:jc w:val="both"/>
        <w:rPr>
          <w:rFonts w:cstheme="minorHAnsi"/>
          <w:color w:val="00B050"/>
        </w:rPr>
      </w:pPr>
      <w:r w:rsidRPr="00FE5E24">
        <w:rPr>
          <w:rFonts w:cstheme="minorHAnsi"/>
          <w:noProof/>
          <w:color w:val="ED7D31" w:themeColor="accent2"/>
        </w:rPr>
        <w:lastRenderedPageBreak/>
        <mc:AlternateContent>
          <mc:Choice Requires="wps">
            <w:drawing>
              <wp:anchor distT="0" distB="0" distL="114300" distR="114300" simplePos="0" relativeHeight="251672576" behindDoc="0" locked="0" layoutInCell="1" allowOverlap="1" wp14:anchorId="1D3EA7F0" wp14:editId="07BD5657">
                <wp:simplePos x="0" y="0"/>
                <wp:positionH relativeFrom="page">
                  <wp:posOffset>5429250</wp:posOffset>
                </wp:positionH>
                <wp:positionV relativeFrom="paragraph">
                  <wp:posOffset>203200</wp:posOffset>
                </wp:positionV>
                <wp:extent cx="1962150" cy="771525"/>
                <wp:effectExtent l="0" t="0" r="19050" b="28575"/>
                <wp:wrapNone/>
                <wp:docPr id="31" name="Zone de texte 31"/>
                <wp:cNvGraphicFramePr/>
                <a:graphic xmlns:a="http://schemas.openxmlformats.org/drawingml/2006/main">
                  <a:graphicData uri="http://schemas.microsoft.com/office/word/2010/wordprocessingShape">
                    <wps:wsp>
                      <wps:cNvSpPr txBox="1"/>
                      <wps:spPr>
                        <a:xfrm>
                          <a:off x="0" y="0"/>
                          <a:ext cx="1962150" cy="771525"/>
                        </a:xfrm>
                        <a:prstGeom prst="roundRect">
                          <a:avLst/>
                        </a:prstGeom>
                        <a:solidFill>
                          <a:schemeClr val="lt1"/>
                        </a:solidFill>
                        <a:ln w="6350">
                          <a:solidFill>
                            <a:srgbClr val="00B050"/>
                          </a:solidFill>
                        </a:ln>
                      </wps:spPr>
                      <wps:txbx>
                        <w:txbxContent>
                          <w:p w:rsidR="00B10FF7" w:rsidRPr="00EA584F" w:rsidRDefault="00B10FF7" w:rsidP="00B10FF7">
                            <w:pPr>
                              <w:rPr>
                                <w:color w:val="00B050"/>
                                <w:sz w:val="18"/>
                                <w:szCs w:val="18"/>
                              </w:rPr>
                            </w:pPr>
                            <w:r>
                              <w:rPr>
                                <w:color w:val="00B050"/>
                                <w:sz w:val="18"/>
                                <w:szCs w:val="18"/>
                              </w:rPr>
                              <w:t>Ouverture qui permet de situer le sujet dans une perspective plus large et de compléter le questionnement.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EA7F0" id="Zone de texte 31" o:spid="_x0000_s1040" style="position:absolute;left:0;text-align:left;margin-left:427.5pt;margin-top:16pt;width:154.5pt;height:60.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" fillcolor="white [3201]" strokecolor="#00b050" strokeweight=".5pt">
                <v:textbox>
                  <w:txbxContent>
                    <w:p w:rsidR="00B10FF7" w:rsidRPr="00EA584F" w:rsidRDefault="00B10FF7" w:rsidP="00B10FF7">
                      <w:pPr>
                        <w:rPr>
                          <w:color w:val="00B050"/>
                          <w:sz w:val="18"/>
                          <w:szCs w:val="18"/>
                        </w:rPr>
                      </w:pPr>
                      <w:r>
                        <w:rPr>
                          <w:color w:val="00B050"/>
                          <w:sz w:val="18"/>
                          <w:szCs w:val="18"/>
                        </w:rPr>
                        <w:t>Ouverture qui permet de situer le sujet dans une perspective plus large et de compléter le questionnement.</w:t>
                      </w:r>
                    </w:p>
                  </w:txbxContent>
                </v:textbox>
                <w10:wrap anchorx="page"/>
              </v:roundrect>
            </w:pict>
          </mc:Fallback>
        </mc:AlternateContent>
      </w:r>
      <w:r w:rsidRPr="00FE5E24">
        <w:rPr>
          <w:rFonts w:cstheme="minorHAnsi"/>
          <w:color w:val="00B050"/>
        </w:rPr>
        <w:t>Le rôle du travail dans la cohésion sociale doit néanmoins aussi être considéré au regard d’autres instances qui assurent la cohésion sociale, comme l’école ou la famille.</w:t>
      </w:r>
    </w:p>
    <w:sectPr w:rsidR="00765220" w:rsidRPr="00B10FF7" w:rsidSect="00B10FF7">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7BD3"/>
    <w:multiLevelType w:val="hybridMultilevel"/>
    <w:tmpl w:val="A5E8396C"/>
    <w:lvl w:ilvl="0" w:tplc="45F65BA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F7"/>
    <w:rsid w:val="00765220"/>
    <w:rsid w:val="00B10F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B2C5"/>
  <w15:chartTrackingRefBased/>
  <w15:docId w15:val="{0DFF2825-78C7-4356-AE2C-B6E88DC7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0FF7"/>
    <w:pPr>
      <w:spacing w:after="0" w:line="240" w:lineRule="auto"/>
      <w:ind w:left="720"/>
      <w:contextualSpacing/>
    </w:pPr>
    <w:rPr>
      <w:sz w:val="24"/>
      <w:szCs w:val="24"/>
    </w:rPr>
  </w:style>
  <w:style w:type="paragraph" w:styleId="Sansinterligne">
    <w:name w:val="No Spacing"/>
    <w:uiPriority w:val="1"/>
    <w:qFormat/>
    <w:rsid w:val="00B10FF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918</Words>
  <Characters>5054</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1</cp:revision>
  <dcterms:created xsi:type="dcterms:W3CDTF">2020-05-13T10:46:00Z</dcterms:created>
  <dcterms:modified xsi:type="dcterms:W3CDTF">2020-05-13T10:53:00Z</dcterms:modified>
</cp:coreProperties>
</file>